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E9A0" w14:textId="77777777" w:rsidR="00A32FA2" w:rsidRPr="00D147AD" w:rsidRDefault="00A32FA2" w:rsidP="00A32FA2">
      <w:pPr>
        <w:rPr>
          <w:rFonts w:ascii="Arial Black" w:hAnsi="Arial Black"/>
          <w:color w:val="1F4E79" w:themeColor="accent1" w:themeShade="80"/>
          <w:sz w:val="96"/>
          <w:szCs w:val="96"/>
        </w:rPr>
      </w:pPr>
      <w:r w:rsidRPr="00D147AD">
        <w:rPr>
          <w:rFonts w:ascii="Arial Black" w:hAnsi="Arial Black"/>
          <w:color w:val="1F4E79" w:themeColor="accent1" w:themeShade="80"/>
          <w:sz w:val="96"/>
          <w:szCs w:val="96"/>
        </w:rPr>
        <w:t>202</w:t>
      </w:r>
      <w:r>
        <w:rPr>
          <w:rFonts w:ascii="Arial Black" w:hAnsi="Arial Black"/>
          <w:color w:val="1F4E79" w:themeColor="accent1" w:themeShade="80"/>
          <w:sz w:val="96"/>
          <w:szCs w:val="96"/>
        </w:rPr>
        <w:t>6</w:t>
      </w:r>
      <w:r w:rsidRPr="00D147AD">
        <w:rPr>
          <w:rFonts w:ascii="Arial Black" w:hAnsi="Arial Black"/>
          <w:color w:val="1F4E79" w:themeColor="accent1" w:themeShade="80"/>
          <w:sz w:val="96"/>
          <w:szCs w:val="96"/>
        </w:rPr>
        <w:t>-202</w:t>
      </w:r>
      <w:r>
        <w:rPr>
          <w:rFonts w:ascii="Arial Black" w:hAnsi="Arial Black"/>
          <w:color w:val="1F4E79" w:themeColor="accent1" w:themeShade="80"/>
          <w:sz w:val="96"/>
          <w:szCs w:val="96"/>
        </w:rPr>
        <w:t>7</w:t>
      </w:r>
    </w:p>
    <w:p w14:paraId="5F508D31" w14:textId="77777777" w:rsidR="00A32FA2" w:rsidRDefault="00A32FA2" w:rsidP="00A32FA2">
      <w:pPr>
        <w:rPr>
          <w:rFonts w:ascii="Arial" w:hAnsi="Arial" w:cs="Arial"/>
          <w:color w:val="EE0000"/>
          <w:sz w:val="56"/>
          <w:szCs w:val="56"/>
        </w:rPr>
      </w:pPr>
      <w:r w:rsidRPr="00A32FA2">
        <w:rPr>
          <w:rFonts w:ascii="Arial" w:hAnsi="Arial" w:cs="Arial"/>
          <w:color w:val="EE0000"/>
          <w:sz w:val="56"/>
          <w:szCs w:val="56"/>
        </w:rPr>
        <w:t>UFR de Latin</w:t>
      </w:r>
    </w:p>
    <w:p w14:paraId="18EAE834" w14:textId="77777777" w:rsidR="00EF353D" w:rsidRDefault="00EF353D" w:rsidP="00A32FA2">
      <w:pPr>
        <w:rPr>
          <w:rFonts w:ascii="Arial Black" w:hAnsi="Arial Black"/>
          <w:color w:val="EE0000"/>
          <w:sz w:val="56"/>
          <w:szCs w:val="56"/>
        </w:rPr>
      </w:pPr>
    </w:p>
    <w:p w14:paraId="0A36D427" w14:textId="77777777" w:rsidR="00EF353D" w:rsidRPr="00A32FA2" w:rsidRDefault="00EF353D" w:rsidP="00A32FA2">
      <w:pPr>
        <w:rPr>
          <w:rFonts w:ascii="Arial Black" w:hAnsi="Arial Black"/>
          <w:color w:val="EE0000"/>
          <w:sz w:val="56"/>
          <w:szCs w:val="56"/>
        </w:rPr>
      </w:pPr>
    </w:p>
    <w:p w14:paraId="76E17027" w14:textId="77777777" w:rsidR="00A32FA2" w:rsidRPr="00D147AD" w:rsidRDefault="00A32FA2" w:rsidP="00A32FA2">
      <w:pPr>
        <w:rPr>
          <w:rFonts w:ascii="Arial Black" w:hAnsi="Arial Black"/>
          <w:color w:val="1F4E79" w:themeColor="accent1" w:themeShade="80"/>
          <w:sz w:val="56"/>
          <w:szCs w:val="56"/>
        </w:rPr>
      </w:pPr>
      <w:r w:rsidRPr="00D147AD">
        <w:rPr>
          <w:rFonts w:ascii="Arial Black" w:hAnsi="Arial Black"/>
          <w:color w:val="1F4E79" w:themeColor="accent1" w:themeShade="80"/>
          <w:sz w:val="56"/>
          <w:szCs w:val="56"/>
        </w:rPr>
        <w:t>Descriptif des enseignements</w:t>
      </w:r>
    </w:p>
    <w:p w14:paraId="41989110" w14:textId="77777777" w:rsidR="00A32FA2" w:rsidRPr="00D147AD" w:rsidRDefault="00A32FA2" w:rsidP="00A32FA2">
      <w:pPr>
        <w:jc w:val="center"/>
        <w:rPr>
          <w:rFonts w:ascii="Arial Black" w:hAnsi="Arial Black"/>
          <w:color w:val="1F4E79" w:themeColor="accent1" w:themeShade="80"/>
          <w:sz w:val="56"/>
          <w:szCs w:val="56"/>
        </w:rPr>
      </w:pPr>
      <w:r w:rsidRPr="00D147AD">
        <w:rPr>
          <w:rFonts w:ascii="Arial Black" w:hAnsi="Arial Black"/>
          <w:color w:val="1F4E79" w:themeColor="accent1" w:themeShade="80"/>
          <w:sz w:val="56"/>
          <w:szCs w:val="56"/>
        </w:rPr>
        <w:t>pour Lettres Modernes</w:t>
      </w:r>
    </w:p>
    <w:p w14:paraId="5AE6D7B3" w14:textId="77777777" w:rsidR="00EF353D" w:rsidRDefault="00EF353D" w:rsidP="00A32FA2">
      <w:pPr>
        <w:jc w:val="center"/>
        <w:rPr>
          <w:rFonts w:ascii="Arial Black" w:hAnsi="Arial Black"/>
          <w:color w:val="1F4E79" w:themeColor="accent1" w:themeShade="80"/>
          <w:sz w:val="56"/>
          <w:szCs w:val="56"/>
        </w:rPr>
      </w:pPr>
    </w:p>
    <w:p w14:paraId="0FD9DEDF" w14:textId="7475811B" w:rsidR="00A32FA2" w:rsidRPr="00D147AD" w:rsidRDefault="00A32FA2" w:rsidP="00A32FA2">
      <w:pPr>
        <w:jc w:val="center"/>
        <w:rPr>
          <w:rFonts w:ascii="Arial Black" w:hAnsi="Arial Black"/>
          <w:color w:val="1F4E79" w:themeColor="accent1" w:themeShade="80"/>
          <w:sz w:val="56"/>
          <w:szCs w:val="56"/>
        </w:rPr>
      </w:pPr>
      <w:r w:rsidRPr="00D147AD">
        <w:rPr>
          <w:rFonts w:ascii="Arial Black" w:hAnsi="Arial Black"/>
          <w:color w:val="1F4E79" w:themeColor="accent1" w:themeShade="80"/>
          <w:sz w:val="56"/>
          <w:szCs w:val="56"/>
        </w:rPr>
        <w:t>langue latine</w:t>
      </w:r>
    </w:p>
    <w:p w14:paraId="3447C444" w14:textId="77777777" w:rsidR="00A32FA2" w:rsidRPr="00D147AD" w:rsidRDefault="00A32FA2" w:rsidP="00A32FA2">
      <w:pPr>
        <w:jc w:val="center"/>
        <w:rPr>
          <w:rFonts w:ascii="Arial Black" w:hAnsi="Arial Black"/>
          <w:color w:val="1F4E79" w:themeColor="accent1" w:themeShade="80"/>
          <w:sz w:val="56"/>
          <w:szCs w:val="56"/>
        </w:rPr>
      </w:pPr>
      <w:r w:rsidRPr="00D147AD">
        <w:rPr>
          <w:rFonts w:ascii="Arial Black" w:hAnsi="Arial Black"/>
          <w:color w:val="1F4E79" w:themeColor="accent1" w:themeShade="80"/>
          <w:sz w:val="56"/>
          <w:szCs w:val="56"/>
        </w:rPr>
        <w:t>et</w:t>
      </w:r>
    </w:p>
    <w:p w14:paraId="40412178" w14:textId="77777777" w:rsidR="00A32FA2" w:rsidRDefault="00A32FA2" w:rsidP="00A32FA2">
      <w:pPr>
        <w:jc w:val="center"/>
        <w:rPr>
          <w:rFonts w:ascii="Arial Black" w:hAnsi="Arial Black"/>
          <w:color w:val="1F4E79" w:themeColor="accent1" w:themeShade="80"/>
          <w:sz w:val="56"/>
          <w:szCs w:val="56"/>
        </w:rPr>
      </w:pPr>
      <w:r w:rsidRPr="00D147AD">
        <w:rPr>
          <w:rFonts w:ascii="Arial Black" w:hAnsi="Arial Black"/>
          <w:color w:val="1F4E79" w:themeColor="accent1" w:themeShade="80"/>
          <w:sz w:val="56"/>
          <w:szCs w:val="56"/>
        </w:rPr>
        <w:t>culture latine</w:t>
      </w:r>
    </w:p>
    <w:p w14:paraId="6AA13DA5" w14:textId="77777777" w:rsidR="00EF353D" w:rsidRDefault="00EF353D" w:rsidP="00A32FA2">
      <w:pPr>
        <w:jc w:val="center"/>
        <w:rPr>
          <w:rFonts w:ascii="Arial Black" w:hAnsi="Arial Black"/>
          <w:color w:val="1F4E79" w:themeColor="accent1" w:themeShade="80"/>
          <w:sz w:val="56"/>
          <w:szCs w:val="56"/>
        </w:rPr>
      </w:pPr>
    </w:p>
    <w:p w14:paraId="564CDC64" w14:textId="77777777" w:rsidR="00EF353D" w:rsidRDefault="00EF353D" w:rsidP="00A32FA2">
      <w:pPr>
        <w:jc w:val="center"/>
        <w:rPr>
          <w:rFonts w:ascii="Arial Black" w:hAnsi="Arial Black"/>
          <w:color w:val="1F4E79" w:themeColor="accent1" w:themeShade="80"/>
          <w:sz w:val="56"/>
          <w:szCs w:val="56"/>
        </w:rPr>
      </w:pPr>
    </w:p>
    <w:p w14:paraId="39EF8659" w14:textId="77777777" w:rsidR="00EF353D" w:rsidRDefault="00EF353D" w:rsidP="00A32FA2">
      <w:pPr>
        <w:jc w:val="center"/>
        <w:rPr>
          <w:rFonts w:ascii="Arial Black" w:hAnsi="Arial Black"/>
          <w:color w:val="1F4E79" w:themeColor="accent1" w:themeShade="80"/>
          <w:sz w:val="56"/>
          <w:szCs w:val="56"/>
        </w:rPr>
      </w:pPr>
    </w:p>
    <w:p w14:paraId="20E0B040" w14:textId="77777777" w:rsidR="00EF353D" w:rsidRPr="00D147AD" w:rsidRDefault="00EF353D" w:rsidP="00A32FA2">
      <w:pPr>
        <w:jc w:val="center"/>
        <w:rPr>
          <w:rFonts w:ascii="Arial Black" w:hAnsi="Arial Black"/>
          <w:color w:val="1F4E79" w:themeColor="accent1" w:themeShade="80"/>
          <w:sz w:val="56"/>
          <w:szCs w:val="56"/>
        </w:rPr>
      </w:pPr>
    </w:p>
    <w:p w14:paraId="68DBE001" w14:textId="25C1FA4C" w:rsidR="00A32FA2" w:rsidRPr="00664B27" w:rsidRDefault="00A32FA2" w:rsidP="00A32FA2">
      <w:pPr>
        <w:jc w:val="both"/>
        <w:rPr>
          <w:rFonts w:ascii="Arial Black" w:hAnsi="Arial Black"/>
          <w:color w:val="1F4E79" w:themeColor="accent1" w:themeShade="80"/>
          <w:sz w:val="28"/>
          <w:szCs w:val="28"/>
        </w:rPr>
      </w:pPr>
      <w:r w:rsidRPr="00D147AD">
        <w:rPr>
          <w:rFonts w:ascii="Arial Black" w:hAnsi="Arial Black"/>
          <w:color w:val="1F4E79" w:themeColor="accent1" w:themeShade="80"/>
          <w:sz w:val="28"/>
          <w:szCs w:val="28"/>
        </w:rPr>
        <w:t xml:space="preserve">NB : </w:t>
      </w:r>
      <w:r>
        <w:rPr>
          <w:rFonts w:ascii="Arial Black" w:hAnsi="Arial Black"/>
          <w:color w:val="1F4E79" w:themeColor="accent1" w:themeShade="80"/>
          <w:sz w:val="28"/>
          <w:szCs w:val="28"/>
        </w:rPr>
        <w:t>S</w:t>
      </w:r>
      <w:r w:rsidRPr="00664B27">
        <w:rPr>
          <w:rFonts w:ascii="Arial Black" w:hAnsi="Arial Black"/>
          <w:color w:val="1F4E79" w:themeColor="accent1" w:themeShade="80"/>
          <w:sz w:val="28"/>
          <w:szCs w:val="28"/>
        </w:rPr>
        <w:t xml:space="preserve">ur le moodle de </w:t>
      </w:r>
      <w:r>
        <w:rPr>
          <w:rFonts w:ascii="Arial Black" w:hAnsi="Arial Black"/>
          <w:color w:val="1F4E79" w:themeColor="accent1" w:themeShade="80"/>
          <w:sz w:val="28"/>
          <w:szCs w:val="28"/>
        </w:rPr>
        <w:t xml:space="preserve">documentation pédagogique </w:t>
      </w:r>
      <w:r w:rsidR="00283BC8">
        <w:rPr>
          <w:rFonts w:ascii="Arial Black" w:hAnsi="Arial Black"/>
          <w:color w:val="1F4E79" w:themeColor="accent1" w:themeShade="80"/>
          <w:sz w:val="28"/>
          <w:szCs w:val="28"/>
        </w:rPr>
        <w:t xml:space="preserve">de </w:t>
      </w:r>
      <w:r w:rsidRPr="00664B27">
        <w:rPr>
          <w:rFonts w:ascii="Arial Black" w:hAnsi="Arial Black"/>
          <w:color w:val="1F4E79" w:themeColor="accent1" w:themeShade="80"/>
          <w:sz w:val="28"/>
          <w:szCs w:val="28"/>
        </w:rPr>
        <w:t>l’UFR de latin</w:t>
      </w:r>
      <w:r>
        <w:rPr>
          <w:rFonts w:ascii="Arial Black" w:hAnsi="Arial Black"/>
          <w:color w:val="1F4E79" w:themeColor="accent1" w:themeShade="80"/>
          <w:sz w:val="28"/>
          <w:szCs w:val="28"/>
        </w:rPr>
        <w:t xml:space="preserve">, </w:t>
      </w:r>
      <w:r w:rsidRPr="00664B27">
        <w:rPr>
          <w:rFonts w:ascii="Arial Black" w:hAnsi="Arial Black"/>
          <w:color w:val="1F4E79" w:themeColor="accent1" w:themeShade="80"/>
          <w:sz w:val="28"/>
          <w:szCs w:val="28"/>
        </w:rPr>
        <w:t xml:space="preserve">voir le fichier général </w:t>
      </w:r>
      <w:r w:rsidRPr="00581F54">
        <w:rPr>
          <w:rFonts w:ascii="Arial Black" w:hAnsi="Arial Black"/>
          <w:color w:val="1F4E79" w:themeColor="accent1" w:themeShade="80"/>
          <w:sz w:val="28"/>
          <w:szCs w:val="28"/>
          <w:u w:val="single"/>
        </w:rPr>
        <w:t>« Horaires et salles LATIN</w:t>
      </w:r>
      <w:r>
        <w:rPr>
          <w:rFonts w:ascii="Arial Black" w:hAnsi="Arial Black"/>
          <w:color w:val="1F4E79" w:themeColor="accent1" w:themeShade="80"/>
          <w:sz w:val="28"/>
          <w:szCs w:val="28"/>
        </w:rPr>
        <w:t xml:space="preserve"> ».</w:t>
      </w:r>
    </w:p>
    <w:p w14:paraId="562D87FD" w14:textId="77777777" w:rsidR="00A32FA2" w:rsidRDefault="00A32FA2" w:rsidP="00A32FA2">
      <w:pPr>
        <w:jc w:val="both"/>
        <w:rPr>
          <w:rFonts w:ascii="Arial Black" w:hAnsi="Arial Black"/>
          <w:color w:val="1F4E79" w:themeColor="accent1" w:themeShade="80"/>
          <w:sz w:val="28"/>
          <w:szCs w:val="28"/>
        </w:rPr>
      </w:pPr>
      <w:r w:rsidRPr="00664B27">
        <w:rPr>
          <w:rFonts w:ascii="Arial Black" w:hAnsi="Arial Black"/>
          <w:color w:val="1F4E79" w:themeColor="accent1" w:themeShade="80"/>
          <w:sz w:val="28"/>
          <w:szCs w:val="28"/>
        </w:rPr>
        <w:tab/>
        <w:t>Pour les enseignements de découverte (options), voir le fichier « </w:t>
      </w:r>
      <w:r w:rsidRPr="00581F54">
        <w:rPr>
          <w:rFonts w:ascii="Arial Black" w:hAnsi="Arial Black"/>
          <w:color w:val="1F4E79" w:themeColor="accent1" w:themeShade="80"/>
          <w:sz w:val="28"/>
          <w:szCs w:val="28"/>
          <w:u w:val="single"/>
        </w:rPr>
        <w:t>LATIN NON-SPE OPTIONS</w:t>
      </w:r>
      <w:r w:rsidRPr="00664B27">
        <w:rPr>
          <w:rFonts w:ascii="Arial Black" w:hAnsi="Arial Black"/>
          <w:color w:val="1F4E79" w:themeColor="accent1" w:themeShade="80"/>
          <w:sz w:val="28"/>
          <w:szCs w:val="28"/>
        </w:rPr>
        <w:t> »</w:t>
      </w:r>
    </w:p>
    <w:p w14:paraId="31F4539F" w14:textId="77777777" w:rsidR="00EF353D" w:rsidRPr="00664B27" w:rsidRDefault="00EF353D" w:rsidP="00A32FA2">
      <w:pPr>
        <w:jc w:val="both"/>
        <w:rPr>
          <w:rFonts w:ascii="Arial Black" w:hAnsi="Arial Black"/>
          <w:color w:val="1F4E79" w:themeColor="accent1" w:themeShade="80"/>
          <w:sz w:val="28"/>
          <w:szCs w:val="28"/>
        </w:rPr>
      </w:pPr>
    </w:p>
    <w:p w14:paraId="06551DA6" w14:textId="1C6A63A3" w:rsidR="00A32FA2" w:rsidRPr="00581F54" w:rsidRDefault="00A32FA2" w:rsidP="00A32FA2">
      <w:pPr>
        <w:rPr>
          <w:rFonts w:ascii="Arial" w:hAnsi="Arial" w:cs="Arial"/>
          <w:b/>
          <w:bCs/>
          <w:color w:val="1F4E79" w:themeColor="accent1" w:themeShade="80"/>
          <w:sz w:val="28"/>
          <w:szCs w:val="28"/>
        </w:rPr>
        <w:sectPr w:rsidR="00A32FA2" w:rsidRPr="00581F54" w:rsidSect="00A32FA2">
          <w:pgSz w:w="11906" w:h="16838"/>
          <w:pgMar w:top="1418" w:right="851" w:bottom="1418" w:left="851" w:header="709" w:footer="709" w:gutter="454"/>
          <w:cols w:space="720"/>
        </w:sectPr>
      </w:pPr>
      <w:r w:rsidRPr="00581F54">
        <w:rPr>
          <w:rFonts w:ascii="Arial" w:hAnsi="Arial" w:cs="Arial"/>
          <w:b/>
          <w:bCs/>
          <w:color w:val="1F4E79" w:themeColor="accent1" w:themeShade="80"/>
          <w:sz w:val="28"/>
          <w:szCs w:val="28"/>
        </w:rPr>
        <w:t>Document non contractuel ; des modifications peu</w:t>
      </w:r>
      <w:r w:rsidR="00283BC8">
        <w:rPr>
          <w:rFonts w:ascii="Arial" w:hAnsi="Arial" w:cs="Arial"/>
          <w:b/>
          <w:bCs/>
          <w:color w:val="1F4E79" w:themeColor="accent1" w:themeShade="80"/>
          <w:sz w:val="28"/>
          <w:szCs w:val="28"/>
        </w:rPr>
        <w:t>vent interve</w:t>
      </w:r>
      <w:r w:rsidR="00EF353D">
        <w:rPr>
          <w:rFonts w:ascii="Arial" w:hAnsi="Arial" w:cs="Arial"/>
          <w:b/>
          <w:bCs/>
          <w:color w:val="1F4E79" w:themeColor="accent1" w:themeShade="80"/>
          <w:sz w:val="28"/>
          <w:szCs w:val="28"/>
        </w:rPr>
        <w:t>nir</w:t>
      </w:r>
    </w:p>
    <w:p w14:paraId="40E6B21D" w14:textId="0ACF26A6" w:rsidR="002825AE" w:rsidRDefault="002825AE" w:rsidP="002825AE">
      <w:pPr>
        <w:pBdr>
          <w:bottom w:val="single" w:sz="8" w:space="1" w:color="1D2769"/>
        </w:pBdr>
        <w:jc w:val="center"/>
        <w:rPr>
          <w:rFonts w:ascii="Arial Black" w:hAnsi="Arial Black" w:cs="Arial"/>
          <w:color w:val="1D2769"/>
          <w:sz w:val="48"/>
          <w:szCs w:val="48"/>
        </w:rPr>
      </w:pPr>
      <w:r>
        <w:rPr>
          <w:rFonts w:ascii="Arial Black" w:hAnsi="Arial Black" w:cs="Arial"/>
          <w:color w:val="1D2769"/>
          <w:sz w:val="48"/>
          <w:szCs w:val="48"/>
        </w:rPr>
        <w:lastRenderedPageBreak/>
        <w:t>Première année de Licence de LM</w:t>
      </w:r>
    </w:p>
    <w:p w14:paraId="36F3BB87" w14:textId="4EBC80C8" w:rsidR="00EC5F9C" w:rsidRDefault="002825AE" w:rsidP="002825AE">
      <w:pPr>
        <w:pBdr>
          <w:bottom w:val="single" w:sz="8" w:space="1" w:color="1D2769"/>
        </w:pBdr>
        <w:jc w:val="center"/>
        <w:rPr>
          <w:rFonts w:ascii="Arial Black" w:hAnsi="Arial Black" w:cs="Arial"/>
          <w:color w:val="1D2769"/>
          <w:sz w:val="48"/>
          <w:szCs w:val="48"/>
        </w:rPr>
      </w:pPr>
      <w:r>
        <w:rPr>
          <w:rFonts w:ascii="Arial Black" w:hAnsi="Arial Black" w:cs="Arial"/>
          <w:color w:val="1D2769"/>
          <w:sz w:val="48"/>
          <w:szCs w:val="48"/>
        </w:rPr>
        <w:t>(codes en L1 et L2)</w:t>
      </w:r>
    </w:p>
    <w:p w14:paraId="6D86690A" w14:textId="77777777" w:rsidR="00EF353D" w:rsidRDefault="00EF353D" w:rsidP="002825AE">
      <w:pPr>
        <w:pBdr>
          <w:bottom w:val="single" w:sz="8" w:space="1" w:color="1D2769"/>
        </w:pBdr>
        <w:jc w:val="center"/>
        <w:rPr>
          <w:rFonts w:ascii="Arial Black" w:hAnsi="Arial Black" w:cs="Arial"/>
          <w:color w:val="1D2769"/>
          <w:sz w:val="48"/>
          <w:szCs w:val="48"/>
        </w:rPr>
      </w:pPr>
    </w:p>
    <w:p w14:paraId="27DF917D" w14:textId="77777777" w:rsidR="00EF353D" w:rsidRDefault="00EF353D" w:rsidP="002825AE">
      <w:pPr>
        <w:pBdr>
          <w:bottom w:val="single" w:sz="8" w:space="1" w:color="1D2769"/>
        </w:pBdr>
        <w:jc w:val="center"/>
        <w:rPr>
          <w:rFonts w:ascii="Arial Black" w:hAnsi="Arial Black" w:cs="Arial"/>
          <w:color w:val="1D2769"/>
          <w:sz w:val="48"/>
          <w:szCs w:val="48"/>
        </w:rPr>
      </w:pPr>
    </w:p>
    <w:p w14:paraId="36F3BB8A" w14:textId="77777777" w:rsidR="00EC5F9C" w:rsidRDefault="00EC5F9C" w:rsidP="00EC5F9C">
      <w:pPr>
        <w:jc w:val="both"/>
        <w:rPr>
          <w:rFonts w:ascii="Arial" w:eastAsia="Times New Roman" w:hAnsi="Arial" w:cs="Arial"/>
          <w:color w:val="002060"/>
          <w:sz w:val="20"/>
          <w:szCs w:val="20"/>
        </w:rPr>
      </w:pPr>
      <w:r w:rsidRPr="005F051B">
        <w:rPr>
          <w:rFonts w:ascii="Arial" w:eastAsia="Times New Roman" w:hAnsi="Arial" w:cs="Arial"/>
          <w:color w:val="002060"/>
          <w:sz w:val="20"/>
          <w:szCs w:val="20"/>
        </w:rPr>
        <w:t>Le latin constitue, dans la licence de Lettres modernes, un cours obligatoire en UE3 (code en LM) et un enseignement optionnel (</w:t>
      </w:r>
      <w:r>
        <w:rPr>
          <w:rFonts w:ascii="Arial" w:eastAsia="Times New Roman" w:hAnsi="Arial" w:cs="Arial"/>
          <w:color w:val="002060"/>
          <w:sz w:val="20"/>
          <w:szCs w:val="20"/>
        </w:rPr>
        <w:t>EC</w:t>
      </w:r>
      <w:r w:rsidRPr="005F051B">
        <w:rPr>
          <w:rFonts w:ascii="Arial" w:eastAsia="Times New Roman" w:hAnsi="Arial" w:cs="Arial"/>
          <w:color w:val="002060"/>
          <w:sz w:val="20"/>
          <w:szCs w:val="20"/>
        </w:rPr>
        <w:t xml:space="preserve"> découverte, code en LTZ). </w:t>
      </w:r>
    </w:p>
    <w:p w14:paraId="36F3BB8C" w14:textId="77777777" w:rsidR="00EC5F9C" w:rsidRDefault="00EC5F9C" w:rsidP="00EC5F9C">
      <w:pPr>
        <w:jc w:val="both"/>
        <w:rPr>
          <w:rFonts w:ascii="Arial" w:eastAsia="Times New Roman" w:hAnsi="Arial" w:cs="Arial"/>
          <w:b/>
          <w:color w:val="002060"/>
          <w:sz w:val="20"/>
          <w:szCs w:val="20"/>
        </w:rPr>
      </w:pPr>
      <w:r w:rsidRPr="00433581">
        <w:rPr>
          <w:rFonts w:ascii="Arial" w:eastAsia="Times New Roman" w:hAnsi="Arial" w:cs="Arial"/>
          <w:b/>
          <w:color w:val="002060"/>
          <w:sz w:val="20"/>
          <w:szCs w:val="20"/>
        </w:rPr>
        <w:t>Il est interdit de s’inscrire à un même cours sous les 2 codes (LM et LTZ).</w:t>
      </w:r>
    </w:p>
    <w:p w14:paraId="36F3BB8E" w14:textId="77777777" w:rsidR="00EC5F9C" w:rsidRPr="005F051B" w:rsidRDefault="00EC5F9C" w:rsidP="00EC5F9C">
      <w:pPr>
        <w:jc w:val="both"/>
        <w:rPr>
          <w:rFonts w:ascii="Arial" w:eastAsia="Times New Roman" w:hAnsi="Arial" w:cs="Arial"/>
          <w:color w:val="002060"/>
          <w:sz w:val="20"/>
          <w:szCs w:val="20"/>
        </w:rPr>
      </w:pPr>
      <w:r w:rsidRPr="005F051B">
        <w:rPr>
          <w:rFonts w:ascii="Arial" w:eastAsia="Times New Roman" w:hAnsi="Arial" w:cs="Arial"/>
          <w:color w:val="002060"/>
          <w:sz w:val="20"/>
          <w:szCs w:val="20"/>
        </w:rPr>
        <w:t xml:space="preserve">Deux types de cours sont proposés : langue latine (niveau débutant ou confirmé) et culture latine (sur textes traduits en français). </w:t>
      </w:r>
    </w:p>
    <w:p w14:paraId="36F3BB90" w14:textId="77777777" w:rsidR="00EC5F9C" w:rsidRDefault="00EC5F9C" w:rsidP="00EC5F9C">
      <w:pPr>
        <w:jc w:val="both"/>
        <w:rPr>
          <w:rFonts w:ascii="Arial" w:eastAsia="Times New Roman" w:hAnsi="Arial" w:cs="Arial"/>
          <w:b/>
          <w:color w:val="002060"/>
          <w:sz w:val="20"/>
          <w:szCs w:val="20"/>
          <w:u w:val="single"/>
        </w:rPr>
      </w:pPr>
      <w:r w:rsidRPr="00586A28">
        <w:rPr>
          <w:rFonts w:ascii="Arial" w:eastAsia="Times New Roman" w:hAnsi="Arial" w:cs="Arial"/>
          <w:b/>
          <w:color w:val="002060"/>
          <w:sz w:val="20"/>
          <w:szCs w:val="20"/>
          <w:u w:val="single"/>
        </w:rPr>
        <w:t>En UE3</w:t>
      </w:r>
      <w:r w:rsidRPr="005F051B">
        <w:rPr>
          <w:rFonts w:ascii="Arial" w:eastAsia="Times New Roman" w:hAnsi="Arial" w:cs="Arial"/>
          <w:b/>
          <w:color w:val="002060"/>
          <w:sz w:val="20"/>
          <w:szCs w:val="20"/>
        </w:rPr>
        <w:t> :</w:t>
      </w:r>
      <w:r w:rsidRPr="00586A28">
        <w:rPr>
          <w:rFonts w:ascii="Arial" w:eastAsia="Times New Roman" w:hAnsi="Arial" w:cs="Arial"/>
          <w:b/>
          <w:color w:val="002060"/>
          <w:sz w:val="20"/>
          <w:szCs w:val="20"/>
          <w:u w:val="single"/>
        </w:rPr>
        <w:t xml:space="preserve"> </w:t>
      </w:r>
    </w:p>
    <w:p w14:paraId="36F3BB92" w14:textId="77777777" w:rsidR="00EC5F9C" w:rsidRPr="00433581" w:rsidRDefault="00EC5F9C" w:rsidP="00EC5F9C">
      <w:pPr>
        <w:jc w:val="both"/>
        <w:rPr>
          <w:rFonts w:ascii="Arial" w:eastAsia="Times New Roman" w:hAnsi="Arial" w:cs="Arial"/>
          <w:b/>
          <w:color w:val="002060"/>
          <w:sz w:val="20"/>
          <w:szCs w:val="20"/>
        </w:rPr>
      </w:pPr>
      <w:r w:rsidRPr="009123A7">
        <w:rPr>
          <w:rFonts w:ascii="Arial" w:eastAsia="Times New Roman" w:hAnsi="Arial" w:cs="Arial"/>
          <w:b/>
          <w:color w:val="002060"/>
          <w:sz w:val="20"/>
          <w:szCs w:val="20"/>
          <w:u w:val="single"/>
        </w:rPr>
        <w:t>Option</w:t>
      </w:r>
      <w:r>
        <w:rPr>
          <w:rFonts w:ascii="Arial" w:eastAsia="Times New Roman" w:hAnsi="Arial" w:cs="Arial"/>
          <w:b/>
          <w:color w:val="002060"/>
          <w:sz w:val="20"/>
          <w:szCs w:val="20"/>
          <w:u w:val="single"/>
        </w:rPr>
        <w:t> </w:t>
      </w:r>
      <w:r w:rsidRPr="009123A7">
        <w:rPr>
          <w:rFonts w:ascii="Arial" w:eastAsia="Times New Roman" w:hAnsi="Arial" w:cs="Arial"/>
          <w:b/>
          <w:color w:val="002060"/>
          <w:sz w:val="20"/>
          <w:szCs w:val="20"/>
          <w:u w:val="single"/>
        </w:rPr>
        <w:t>A</w:t>
      </w:r>
      <w:r w:rsidRPr="005F051B">
        <w:rPr>
          <w:rFonts w:ascii="Arial" w:eastAsia="Times New Roman" w:hAnsi="Arial" w:cs="Arial"/>
          <w:b/>
          <w:color w:val="002060"/>
          <w:sz w:val="20"/>
          <w:szCs w:val="20"/>
        </w:rPr>
        <w:t xml:space="preserve"> : </w:t>
      </w:r>
      <w:r w:rsidRPr="005F051B">
        <w:rPr>
          <w:rFonts w:ascii="Arial" w:eastAsia="Times New Roman" w:hAnsi="Arial" w:cs="Arial"/>
          <w:color w:val="002060"/>
          <w:sz w:val="20"/>
          <w:szCs w:val="20"/>
        </w:rPr>
        <w:t xml:space="preserve">le latin est obligatoire, avec un </w:t>
      </w:r>
      <w:r w:rsidRPr="005F051B">
        <w:rPr>
          <w:rFonts w:ascii="Arial" w:eastAsia="Times New Roman" w:hAnsi="Arial" w:cs="Arial"/>
          <w:i/>
          <w:iCs/>
          <w:color w:val="002060"/>
          <w:sz w:val="20"/>
          <w:szCs w:val="20"/>
        </w:rPr>
        <w:t>choix</w:t>
      </w:r>
      <w:r w:rsidRPr="005F051B">
        <w:rPr>
          <w:rFonts w:ascii="Arial" w:eastAsia="Times New Roman" w:hAnsi="Arial" w:cs="Arial"/>
          <w:color w:val="002060"/>
          <w:sz w:val="20"/>
          <w:szCs w:val="20"/>
        </w:rPr>
        <w:t xml:space="preserve"> entre </w:t>
      </w:r>
      <w:r w:rsidRPr="005F051B">
        <w:rPr>
          <w:rFonts w:ascii="Arial" w:eastAsia="Times New Roman" w:hAnsi="Arial" w:cs="Arial"/>
          <w:color w:val="002060"/>
          <w:sz w:val="20"/>
          <w:szCs w:val="20"/>
          <w:u w:val="single"/>
        </w:rPr>
        <w:t>langue</w:t>
      </w:r>
      <w:r w:rsidRPr="005F051B">
        <w:rPr>
          <w:rFonts w:ascii="Arial" w:eastAsia="Times New Roman" w:hAnsi="Arial" w:cs="Arial"/>
          <w:color w:val="002060"/>
          <w:sz w:val="20"/>
          <w:szCs w:val="20"/>
        </w:rPr>
        <w:t xml:space="preserve"> (niveau débutant ou confirmé) </w:t>
      </w:r>
      <w:r w:rsidRPr="005F051B">
        <w:rPr>
          <w:rFonts w:ascii="Arial" w:eastAsia="Times New Roman" w:hAnsi="Arial" w:cs="Arial"/>
          <w:color w:val="002060"/>
          <w:sz w:val="20"/>
          <w:szCs w:val="20"/>
          <w:u w:val="single"/>
        </w:rPr>
        <w:t>ou culture</w:t>
      </w:r>
      <w:r w:rsidRPr="005F051B">
        <w:rPr>
          <w:rFonts w:ascii="Arial" w:eastAsia="Times New Roman" w:hAnsi="Arial" w:cs="Arial"/>
          <w:color w:val="002060"/>
          <w:sz w:val="20"/>
          <w:szCs w:val="20"/>
        </w:rPr>
        <w:t>. Il est recommandé de choisir la langue au S1.</w:t>
      </w:r>
    </w:p>
    <w:p w14:paraId="36F3BB94" w14:textId="77777777" w:rsidR="00EC5F9C" w:rsidRDefault="00EC5F9C" w:rsidP="00EC5F9C">
      <w:pPr>
        <w:jc w:val="both"/>
        <w:rPr>
          <w:rFonts w:ascii="Arial" w:eastAsia="Times New Roman" w:hAnsi="Arial" w:cs="Arial"/>
          <w:b/>
          <w:color w:val="002060"/>
          <w:sz w:val="20"/>
          <w:szCs w:val="20"/>
        </w:rPr>
      </w:pPr>
      <w:r w:rsidRPr="00586A28">
        <w:rPr>
          <w:rFonts w:ascii="Arial" w:eastAsia="Times New Roman" w:hAnsi="Arial" w:cs="Arial"/>
          <w:b/>
          <w:color w:val="002060"/>
          <w:sz w:val="20"/>
          <w:szCs w:val="20"/>
          <w:u w:val="single"/>
        </w:rPr>
        <w:t>Option</w:t>
      </w:r>
      <w:r>
        <w:rPr>
          <w:rFonts w:ascii="Arial" w:eastAsia="Times New Roman" w:hAnsi="Arial" w:cs="Arial"/>
          <w:b/>
          <w:color w:val="002060"/>
          <w:sz w:val="20"/>
          <w:szCs w:val="20"/>
          <w:u w:val="single"/>
        </w:rPr>
        <w:t> </w:t>
      </w:r>
      <w:r w:rsidRPr="00586A28">
        <w:rPr>
          <w:rFonts w:ascii="Arial" w:eastAsia="Times New Roman" w:hAnsi="Arial" w:cs="Arial"/>
          <w:b/>
          <w:color w:val="002060"/>
          <w:sz w:val="20"/>
          <w:szCs w:val="20"/>
          <w:u w:val="single"/>
        </w:rPr>
        <w:t>B</w:t>
      </w:r>
      <w:r w:rsidRPr="00896405">
        <w:rPr>
          <w:rFonts w:ascii="Arial" w:eastAsia="Times New Roman" w:hAnsi="Arial" w:cs="Arial"/>
          <w:b/>
          <w:color w:val="002060"/>
          <w:sz w:val="20"/>
          <w:szCs w:val="20"/>
        </w:rPr>
        <w:t xml:space="preserve"> :</w:t>
      </w:r>
      <w:r w:rsidRPr="005F051B">
        <w:rPr>
          <w:rFonts w:ascii="Arial" w:eastAsia="Times New Roman" w:hAnsi="Arial" w:cs="Arial"/>
          <w:color w:val="002060"/>
          <w:sz w:val="20"/>
          <w:szCs w:val="20"/>
        </w:rPr>
        <w:t xml:space="preserve"> la </w:t>
      </w:r>
      <w:r w:rsidRPr="005F051B">
        <w:rPr>
          <w:rFonts w:ascii="Arial" w:eastAsia="Times New Roman" w:hAnsi="Arial" w:cs="Arial"/>
          <w:color w:val="002060"/>
          <w:sz w:val="20"/>
          <w:szCs w:val="20"/>
          <w:u w:val="single"/>
        </w:rPr>
        <w:t>culture latine</w:t>
      </w:r>
      <w:r w:rsidRPr="005F051B">
        <w:rPr>
          <w:rFonts w:ascii="Arial" w:eastAsia="Times New Roman" w:hAnsi="Arial" w:cs="Arial"/>
          <w:color w:val="002060"/>
          <w:sz w:val="20"/>
          <w:szCs w:val="20"/>
        </w:rPr>
        <w:t xml:space="preserve"> est obligatoire au second semestre.</w:t>
      </w:r>
      <w:r w:rsidRPr="00433581">
        <w:rPr>
          <w:rFonts w:ascii="Arial" w:eastAsia="Times New Roman" w:hAnsi="Arial" w:cs="Arial"/>
          <w:b/>
          <w:color w:val="002060"/>
          <w:sz w:val="20"/>
          <w:szCs w:val="20"/>
        </w:rPr>
        <w:t xml:space="preserve"> </w:t>
      </w:r>
    </w:p>
    <w:p w14:paraId="36F3BB96" w14:textId="77777777" w:rsidR="00EC5F9C" w:rsidRPr="005F051B" w:rsidRDefault="00EC5F9C" w:rsidP="00EC5F9C">
      <w:pPr>
        <w:jc w:val="both"/>
        <w:rPr>
          <w:rFonts w:ascii="Arial" w:eastAsia="Times New Roman" w:hAnsi="Arial" w:cs="Arial"/>
          <w:color w:val="002060"/>
          <w:sz w:val="20"/>
          <w:szCs w:val="20"/>
        </w:rPr>
      </w:pPr>
      <w:r w:rsidRPr="005F051B">
        <w:rPr>
          <w:rFonts w:ascii="Arial" w:eastAsia="Times New Roman" w:hAnsi="Arial" w:cs="Arial"/>
          <w:color w:val="002060"/>
          <w:sz w:val="20"/>
          <w:szCs w:val="20"/>
        </w:rPr>
        <w:t>Les programmes de culture latine (L1-L2LM35LA) se trouvent dans la brochure « Latin en Lettres Modernes », sur le Moodle de documentation pédagogique de l’UFR de latin.</w:t>
      </w:r>
    </w:p>
    <w:p w14:paraId="36F3BB99" w14:textId="77777777" w:rsidR="00EC5F9C" w:rsidRPr="00586A28" w:rsidRDefault="00EC5F9C" w:rsidP="00EC5F9C">
      <w:pPr>
        <w:jc w:val="both"/>
        <w:rPr>
          <w:rFonts w:ascii="Arial" w:eastAsia="Times New Roman" w:hAnsi="Arial" w:cs="Arial"/>
          <w:b/>
          <w:color w:val="002060"/>
          <w:sz w:val="20"/>
          <w:szCs w:val="20"/>
          <w:u w:val="single"/>
        </w:rPr>
      </w:pPr>
      <w:r w:rsidRPr="00586A28">
        <w:rPr>
          <w:rFonts w:ascii="Arial" w:eastAsia="Times New Roman" w:hAnsi="Arial" w:cs="Arial"/>
          <w:b/>
          <w:color w:val="002060"/>
          <w:sz w:val="20"/>
          <w:szCs w:val="20"/>
          <w:u w:val="single"/>
        </w:rPr>
        <w:t xml:space="preserve">En UE </w:t>
      </w:r>
      <w:r>
        <w:rPr>
          <w:rFonts w:ascii="Arial" w:eastAsia="Times New Roman" w:hAnsi="Arial" w:cs="Arial"/>
          <w:b/>
          <w:color w:val="002060"/>
          <w:sz w:val="20"/>
          <w:szCs w:val="20"/>
          <w:u w:val="single"/>
        </w:rPr>
        <w:t>5, EC</w:t>
      </w:r>
      <w:r w:rsidRPr="00586A28">
        <w:rPr>
          <w:rFonts w:ascii="Arial" w:eastAsia="Times New Roman" w:hAnsi="Arial" w:cs="Arial"/>
          <w:b/>
          <w:color w:val="002060"/>
          <w:sz w:val="20"/>
          <w:szCs w:val="20"/>
          <w:u w:val="single"/>
        </w:rPr>
        <w:t xml:space="preserve"> découverte</w:t>
      </w:r>
      <w:r w:rsidRPr="005F051B">
        <w:rPr>
          <w:rFonts w:ascii="Arial" w:eastAsia="Times New Roman" w:hAnsi="Arial" w:cs="Arial"/>
          <w:b/>
          <w:color w:val="002060"/>
          <w:sz w:val="20"/>
          <w:szCs w:val="20"/>
        </w:rPr>
        <w:t xml:space="preserve"> : </w:t>
      </w:r>
    </w:p>
    <w:p w14:paraId="36F3BB9A" w14:textId="77777777" w:rsidR="00EC5F9C" w:rsidRPr="005F051B" w:rsidRDefault="00EC5F9C" w:rsidP="00EC5F9C">
      <w:pPr>
        <w:jc w:val="both"/>
        <w:rPr>
          <w:rFonts w:ascii="Arial" w:eastAsia="Times New Roman" w:hAnsi="Arial" w:cs="Arial"/>
          <w:color w:val="002060"/>
          <w:sz w:val="20"/>
          <w:szCs w:val="20"/>
        </w:rPr>
      </w:pPr>
      <w:r w:rsidRPr="005F051B">
        <w:rPr>
          <w:rFonts w:ascii="Arial" w:eastAsia="Times New Roman" w:hAnsi="Arial" w:cs="Arial"/>
          <w:color w:val="002060"/>
          <w:sz w:val="20"/>
          <w:szCs w:val="20"/>
        </w:rPr>
        <w:t>Le latin est un choix possible, en langue ou culture (à condition que le cours ne soit pas déjà suivi en UE3). Les programmes se trouvent dans la brochure « Options de latin », sur le Moodle de documentation pédagogique de l’UFR de latin.</w:t>
      </w:r>
    </w:p>
    <w:p w14:paraId="36F3BB9D" w14:textId="77777777" w:rsidR="00EC5F9C" w:rsidRPr="005F051B" w:rsidRDefault="00EC5F9C" w:rsidP="00EC5F9C">
      <w:pPr>
        <w:jc w:val="both"/>
        <w:rPr>
          <w:rFonts w:ascii="Arial" w:eastAsia="Times New Roman" w:hAnsi="Arial" w:cs="Arial"/>
          <w:color w:val="002060"/>
          <w:sz w:val="20"/>
          <w:szCs w:val="20"/>
        </w:rPr>
      </w:pPr>
      <w:r w:rsidRPr="005F051B">
        <w:rPr>
          <w:rFonts w:ascii="Arial" w:eastAsia="Times New Roman" w:hAnsi="Arial" w:cs="Arial"/>
          <w:color w:val="002060"/>
          <w:sz w:val="20"/>
          <w:szCs w:val="20"/>
        </w:rPr>
        <w:t xml:space="preserve">Il est possible de suivre la culture latine au second semestre sans l’avoir suivie au premier. Mais pour la langue latine, la progression se fait sur l’ensemble de l’année. </w:t>
      </w:r>
    </w:p>
    <w:p w14:paraId="36F3BBA0" w14:textId="77777777" w:rsidR="00EC5F9C" w:rsidRPr="005F051B" w:rsidRDefault="00EC5F9C" w:rsidP="00EC5F9C">
      <w:pPr>
        <w:jc w:val="both"/>
        <w:rPr>
          <w:rFonts w:ascii="Arial" w:eastAsia="Times New Roman" w:hAnsi="Arial" w:cs="Arial"/>
          <w:color w:val="002060"/>
          <w:sz w:val="20"/>
          <w:szCs w:val="20"/>
        </w:rPr>
      </w:pPr>
      <w:r w:rsidRPr="005F051B">
        <w:rPr>
          <w:rFonts w:ascii="Arial" w:eastAsia="Times New Roman" w:hAnsi="Arial" w:cs="Arial"/>
          <w:color w:val="002060"/>
          <w:sz w:val="20"/>
          <w:szCs w:val="20"/>
        </w:rPr>
        <w:t>Le détail des modalités de contrôle des connaissances sera indiqué par les enseignantes et enseignants.</w:t>
      </w:r>
    </w:p>
    <w:p w14:paraId="36F3BBA3" w14:textId="77777777" w:rsidR="00EC5F9C" w:rsidRPr="005F051B" w:rsidRDefault="00EC5F9C" w:rsidP="00EC5F9C">
      <w:pPr>
        <w:jc w:val="both"/>
        <w:rPr>
          <w:rFonts w:ascii="Arial" w:eastAsia="Times New Roman" w:hAnsi="Arial" w:cs="Arial"/>
          <w:b/>
          <w:bCs/>
          <w:color w:val="002060"/>
          <w:szCs w:val="24"/>
        </w:rPr>
      </w:pPr>
      <w:r w:rsidRPr="005F051B">
        <w:rPr>
          <w:rFonts w:ascii="Arial" w:hAnsi="Arial" w:cs="Arial"/>
          <w:b/>
          <w:bCs/>
          <w:color w:val="1D2769"/>
          <w:szCs w:val="24"/>
        </w:rPr>
        <w:t>Pour les horaires et salles, voir</w:t>
      </w:r>
      <w:r w:rsidRPr="005F051B">
        <w:rPr>
          <w:rFonts w:ascii="Arial Black" w:hAnsi="Arial Black" w:cs="Arial"/>
          <w:b/>
          <w:bCs/>
          <w:color w:val="1D2769"/>
          <w:szCs w:val="24"/>
        </w:rPr>
        <w:t xml:space="preserve"> </w:t>
      </w:r>
      <w:r w:rsidRPr="005F051B">
        <w:rPr>
          <w:rFonts w:ascii="Arial" w:eastAsia="Times New Roman" w:hAnsi="Arial" w:cs="Arial"/>
          <w:b/>
          <w:bCs/>
          <w:color w:val="002060"/>
          <w:szCs w:val="24"/>
        </w:rPr>
        <w:t>sur le Moodle de documentation pédagogique de l’UFR de latin.</w:t>
      </w:r>
    </w:p>
    <w:p w14:paraId="15DC2A7D" w14:textId="77777777" w:rsidR="00EF353D" w:rsidRDefault="00EF353D" w:rsidP="00EC5F9C">
      <w:pPr>
        <w:rPr>
          <w:rFonts w:ascii="Arial Black" w:hAnsi="Arial Black" w:cs="Arial"/>
          <w:b/>
          <w:bCs/>
          <w:color w:val="1D2769"/>
          <w:sz w:val="32"/>
          <w:szCs w:val="32"/>
        </w:rPr>
      </w:pPr>
    </w:p>
    <w:p w14:paraId="356C4F86" w14:textId="77777777" w:rsidR="00EF353D" w:rsidRDefault="00EF353D">
      <w:pPr>
        <w:spacing w:after="160" w:line="259" w:lineRule="auto"/>
        <w:rPr>
          <w:rFonts w:ascii="Arial Black" w:hAnsi="Arial Black" w:cs="Arial"/>
          <w:b/>
          <w:bCs/>
          <w:color w:val="1D2769"/>
          <w:sz w:val="32"/>
          <w:szCs w:val="32"/>
        </w:rPr>
      </w:pPr>
      <w:r>
        <w:rPr>
          <w:rFonts w:ascii="Arial Black" w:hAnsi="Arial Black" w:cs="Arial"/>
          <w:b/>
          <w:bCs/>
          <w:color w:val="1D2769"/>
          <w:sz w:val="32"/>
          <w:szCs w:val="32"/>
        </w:rPr>
        <w:br w:type="page"/>
      </w:r>
    </w:p>
    <w:p w14:paraId="36F3BBB0" w14:textId="7AB60F0D" w:rsidR="00EC5F9C" w:rsidRDefault="00EC5F9C" w:rsidP="00EC5F9C">
      <w:pPr>
        <w:rPr>
          <w:rFonts w:ascii="Arial Black" w:hAnsi="Arial Black" w:cs="Arial"/>
          <w:color w:val="1D2769"/>
          <w:sz w:val="32"/>
          <w:szCs w:val="32"/>
        </w:rPr>
      </w:pPr>
      <w:r>
        <w:rPr>
          <w:rFonts w:ascii="Arial Black" w:hAnsi="Arial Black" w:cs="Arial"/>
          <w:b/>
          <w:bCs/>
          <w:color w:val="1D2769"/>
          <w:sz w:val="32"/>
          <w:szCs w:val="32"/>
        </w:rPr>
        <w:lastRenderedPageBreak/>
        <w:t>SEMESTRE</w:t>
      </w:r>
      <w:r>
        <w:rPr>
          <w:rFonts w:ascii="Arial Black" w:hAnsi="Arial Black" w:cs="Arial"/>
          <w:color w:val="1D2769"/>
          <w:sz w:val="32"/>
          <w:szCs w:val="32"/>
        </w:rPr>
        <w:t xml:space="preserve"> 1</w:t>
      </w:r>
    </w:p>
    <w:p w14:paraId="1A422E2E" w14:textId="77777777" w:rsidR="00EF353D" w:rsidRDefault="00EF353D" w:rsidP="00EC5F9C">
      <w:pPr>
        <w:rPr>
          <w:rFonts w:ascii="Arial Black" w:hAnsi="Arial Black" w:cs="Arial"/>
          <w:color w:val="1D2769"/>
          <w:sz w:val="32"/>
          <w:szCs w:val="32"/>
        </w:rPr>
      </w:pPr>
    </w:p>
    <w:tbl>
      <w:tblPr>
        <w:tblW w:w="5000" w:type="pct"/>
        <w:tblLook w:val="04A0" w:firstRow="1" w:lastRow="0" w:firstColumn="1" w:lastColumn="0" w:noHBand="0" w:noVBand="1"/>
      </w:tblPr>
      <w:tblGrid>
        <w:gridCol w:w="2243"/>
        <w:gridCol w:w="152"/>
        <w:gridCol w:w="6677"/>
      </w:tblGrid>
      <w:tr w:rsidR="00EC5F9C" w14:paraId="36F3BBB7" w14:textId="77777777" w:rsidTr="000C1040">
        <w:trPr>
          <w:trHeight w:val="255"/>
        </w:trPr>
        <w:tc>
          <w:tcPr>
            <w:tcW w:w="1320" w:type="pct"/>
            <w:gridSpan w:val="2"/>
            <w:shd w:val="clear" w:color="auto" w:fill="E4E4E4"/>
            <w:hideMark/>
          </w:tcPr>
          <w:p w14:paraId="36F3BBB5" w14:textId="6407062C" w:rsidR="00EC5F9C" w:rsidRPr="00910276" w:rsidRDefault="00EC5F9C" w:rsidP="000C1040">
            <w:pPr>
              <w:jc w:val="both"/>
              <w:rPr>
                <w:rFonts w:ascii="Arial" w:hAnsi="Arial" w:cs="Arial"/>
                <w:b/>
                <w:color w:val="1D2769"/>
                <w:highlight w:val="lightGray"/>
              </w:rPr>
            </w:pPr>
            <w:bookmarkStart w:id="0" w:name="_Hlk107390670"/>
            <w:r w:rsidRPr="00765BCB">
              <w:rPr>
                <w:rFonts w:ascii="Arial" w:hAnsi="Arial" w:cs="Arial"/>
                <w:b/>
                <w:color w:val="1D2769"/>
              </w:rPr>
              <w:t>L1LM03LA</w:t>
            </w:r>
            <w:r w:rsidRPr="00765BCB">
              <w:rPr>
                <w:rFonts w:ascii="Arial" w:hAnsi="Arial" w:cs="Arial"/>
                <w:b/>
                <w:color w:val="1D2769"/>
                <w:sz w:val="20"/>
              </w:rPr>
              <w:t xml:space="preserve"> </w:t>
            </w:r>
          </w:p>
        </w:tc>
        <w:tc>
          <w:tcPr>
            <w:tcW w:w="3680" w:type="pct"/>
            <w:shd w:val="clear" w:color="auto" w:fill="E4E4E4"/>
            <w:hideMark/>
          </w:tcPr>
          <w:p w14:paraId="36F3BBB6" w14:textId="77777777" w:rsidR="00EC5F9C" w:rsidRDefault="00EC5F9C" w:rsidP="000C1040">
            <w:pPr>
              <w:jc w:val="both"/>
              <w:rPr>
                <w:rFonts w:ascii="Arial" w:hAnsi="Arial" w:cs="Arial"/>
                <w:b/>
                <w:color w:val="1D2769"/>
              </w:rPr>
            </w:pPr>
            <w:r w:rsidRPr="002F49DB">
              <w:rPr>
                <w:rFonts w:ascii="Arial" w:hAnsi="Arial" w:cs="Arial"/>
                <w:b/>
                <w:color w:val="1D2769"/>
              </w:rPr>
              <w:t>Langue latine : Latin pour confirmé(e)s</w:t>
            </w:r>
          </w:p>
        </w:tc>
      </w:tr>
      <w:tr w:rsidR="00EC5F9C" w14:paraId="36F3BBBA" w14:textId="77777777" w:rsidTr="000C1040">
        <w:trPr>
          <w:trHeight w:val="255"/>
        </w:trPr>
        <w:tc>
          <w:tcPr>
            <w:tcW w:w="1320" w:type="pct"/>
            <w:gridSpan w:val="2"/>
          </w:tcPr>
          <w:p w14:paraId="36F3BBB8" w14:textId="77777777" w:rsidR="00EC5F9C" w:rsidRPr="00CE6AC6" w:rsidRDefault="00EC5F9C" w:rsidP="000C1040">
            <w:pPr>
              <w:jc w:val="both"/>
              <w:rPr>
                <w:rFonts w:ascii="Arial" w:hAnsi="Arial" w:cs="Arial"/>
                <w:b/>
                <w:color w:val="1D2769"/>
                <w:sz w:val="16"/>
                <w:szCs w:val="16"/>
              </w:rPr>
            </w:pPr>
          </w:p>
        </w:tc>
        <w:tc>
          <w:tcPr>
            <w:tcW w:w="3680" w:type="pct"/>
          </w:tcPr>
          <w:p w14:paraId="36F3BBB9" w14:textId="77777777" w:rsidR="00EC5F9C" w:rsidRDefault="00EC5F9C" w:rsidP="000C1040">
            <w:pPr>
              <w:jc w:val="both"/>
              <w:rPr>
                <w:rFonts w:ascii="Arial" w:hAnsi="Arial" w:cs="Arial"/>
                <w:b/>
                <w:color w:val="1D2769"/>
              </w:rPr>
            </w:pPr>
          </w:p>
        </w:tc>
      </w:tr>
      <w:tr w:rsidR="00EC5F9C" w14:paraId="36F3BBCA" w14:textId="77777777" w:rsidTr="000C1040">
        <w:trPr>
          <w:trHeight w:val="1800"/>
        </w:trPr>
        <w:tc>
          <w:tcPr>
            <w:tcW w:w="1320" w:type="pct"/>
            <w:gridSpan w:val="2"/>
            <w:tcBorders>
              <w:top w:val="nil"/>
              <w:left w:val="nil"/>
              <w:bottom w:val="nil"/>
              <w:right w:val="single" w:sz="8" w:space="0" w:color="E6332A"/>
            </w:tcBorders>
          </w:tcPr>
          <w:p w14:paraId="36F3BBBB" w14:textId="77777777" w:rsidR="00EC5F9C" w:rsidRDefault="00EC5F9C" w:rsidP="000C1040">
            <w:pPr>
              <w:rPr>
                <w:rFonts w:ascii="Arial" w:hAnsi="Arial" w:cs="Arial"/>
                <w:b/>
                <w:color w:val="1D2769"/>
                <w:sz w:val="18"/>
                <w:szCs w:val="18"/>
              </w:rPr>
            </w:pPr>
            <w:r>
              <w:rPr>
                <w:rFonts w:ascii="Arial" w:hAnsi="Arial" w:cs="Arial"/>
                <w:b/>
                <w:color w:val="1D2769"/>
                <w:sz w:val="18"/>
                <w:szCs w:val="18"/>
              </w:rPr>
              <w:t>Responsables :</w:t>
            </w:r>
          </w:p>
          <w:p w14:paraId="36F3BBBC" w14:textId="77777777" w:rsidR="00EC5F9C" w:rsidRPr="009F47B3" w:rsidRDefault="00EC5F9C" w:rsidP="000C1040">
            <w:pPr>
              <w:rPr>
                <w:rFonts w:ascii="Arial" w:hAnsi="Arial" w:cs="Arial"/>
                <w:color w:val="1F4E79" w:themeColor="accent1" w:themeShade="80"/>
                <w:sz w:val="18"/>
                <w:szCs w:val="18"/>
              </w:rPr>
            </w:pPr>
            <w:r>
              <w:rPr>
                <w:rFonts w:ascii="Arial" w:hAnsi="Arial" w:cs="Arial"/>
                <w:color w:val="1D2769"/>
                <w:sz w:val="18"/>
                <w:szCs w:val="18"/>
              </w:rPr>
              <w:t>CM : Mme Joëlle SOLER</w:t>
            </w:r>
          </w:p>
          <w:p w14:paraId="36F3BBBD" w14:textId="77777777" w:rsidR="00EC5F9C" w:rsidRDefault="00EC5F9C" w:rsidP="000C1040">
            <w:pPr>
              <w:rPr>
                <w:rFonts w:ascii="Arial" w:hAnsi="Arial" w:cs="Arial"/>
                <w:color w:val="1D2769"/>
                <w:sz w:val="18"/>
                <w:szCs w:val="18"/>
              </w:rPr>
            </w:pPr>
            <w:r>
              <w:rPr>
                <w:rFonts w:ascii="Arial" w:hAnsi="Arial" w:cs="Arial"/>
                <w:color w:val="1D2769"/>
                <w:sz w:val="18"/>
                <w:szCs w:val="18"/>
              </w:rPr>
              <w:t>TD : Mme Régine UTARD</w:t>
            </w:r>
          </w:p>
          <w:p w14:paraId="36F3BBBE" w14:textId="77777777" w:rsidR="00EC5F9C" w:rsidRDefault="00EC5F9C" w:rsidP="000C1040">
            <w:pPr>
              <w:rPr>
                <w:rFonts w:ascii="Arial" w:hAnsi="Arial" w:cs="Arial"/>
                <w:color w:val="1D2769"/>
                <w:sz w:val="18"/>
                <w:szCs w:val="18"/>
              </w:rPr>
            </w:pPr>
          </w:p>
          <w:p w14:paraId="36F3BBBF" w14:textId="77777777" w:rsidR="00EC5F9C" w:rsidRDefault="00EC5F9C" w:rsidP="000C1040">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w:t>
            </w:r>
          </w:p>
          <w:p w14:paraId="36F3BBC0" w14:textId="77777777" w:rsidR="00EC5F9C" w:rsidRDefault="00EC5F9C" w:rsidP="000C1040">
            <w:pPr>
              <w:rPr>
                <w:rFonts w:ascii="Arial" w:hAnsi="Arial" w:cs="Arial"/>
                <w:color w:val="1D2769"/>
                <w:sz w:val="18"/>
                <w:szCs w:val="18"/>
              </w:rPr>
            </w:pPr>
            <w:r w:rsidRPr="008A40C3">
              <w:rPr>
                <w:rFonts w:ascii="Arial" w:hAnsi="Arial" w:cs="Arial"/>
                <w:color w:val="1D2769"/>
                <w:sz w:val="18"/>
                <w:szCs w:val="18"/>
              </w:rPr>
              <w:t>Contrôle continu intégral</w:t>
            </w:r>
            <w:r>
              <w:rPr>
                <w:rFonts w:ascii="Arial" w:hAnsi="Arial" w:cs="Arial"/>
                <w:color w:val="1D2769"/>
                <w:sz w:val="18"/>
                <w:szCs w:val="18"/>
              </w:rPr>
              <w:t xml:space="preserve"> </w:t>
            </w:r>
          </w:p>
          <w:p w14:paraId="36F3BBC1" w14:textId="77777777" w:rsidR="00EC5F9C" w:rsidRDefault="00EC5F9C" w:rsidP="000C1040">
            <w:pPr>
              <w:rPr>
                <w:rFonts w:ascii="Arial" w:hAnsi="Arial" w:cs="Arial"/>
                <w:color w:val="1D2769"/>
                <w:sz w:val="18"/>
                <w:szCs w:val="18"/>
              </w:rPr>
            </w:pPr>
          </w:p>
          <w:p w14:paraId="36F3BBC2" w14:textId="77777777" w:rsidR="00EC5F9C" w:rsidRDefault="00EC5F9C" w:rsidP="000C1040">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36F3BBC3" w14:textId="77777777" w:rsidR="00EC5F9C" w:rsidRDefault="00EC5F9C" w:rsidP="000C1040">
            <w:pPr>
              <w:rPr>
                <w:rFonts w:ascii="Arial" w:hAnsi="Arial" w:cs="Arial"/>
                <w:color w:val="1D2769"/>
                <w:sz w:val="18"/>
                <w:szCs w:val="18"/>
              </w:rPr>
            </w:pPr>
            <w:r>
              <w:rPr>
                <w:rFonts w:ascii="Arial" w:hAnsi="Arial" w:cs="Arial"/>
                <w:color w:val="1D2769"/>
                <w:sz w:val="18"/>
                <w:szCs w:val="18"/>
              </w:rPr>
              <w:t>1h CM + 2h TD</w:t>
            </w:r>
          </w:p>
        </w:tc>
        <w:tc>
          <w:tcPr>
            <w:tcW w:w="3680" w:type="pct"/>
            <w:tcBorders>
              <w:top w:val="nil"/>
              <w:left w:val="single" w:sz="8" w:space="0" w:color="E6332A"/>
              <w:bottom w:val="nil"/>
              <w:right w:val="nil"/>
            </w:tcBorders>
          </w:tcPr>
          <w:p w14:paraId="36F3BBC4" w14:textId="77777777" w:rsidR="00EC5F9C" w:rsidRPr="00B70CB5" w:rsidRDefault="00EC5F9C" w:rsidP="000C1040">
            <w:pPr>
              <w:jc w:val="both"/>
              <w:rPr>
                <w:rFonts w:ascii="Arial" w:eastAsia="Times New Roman" w:hAnsi="Arial" w:cs="Arial"/>
                <w:color w:val="1D2769"/>
                <w:sz w:val="18"/>
                <w:szCs w:val="18"/>
              </w:rPr>
            </w:pPr>
            <w:r w:rsidRPr="00B70CB5">
              <w:rPr>
                <w:rFonts w:ascii="Arial" w:eastAsia="Times New Roman" w:hAnsi="Arial" w:cs="Arial"/>
                <w:b/>
                <w:color w:val="1D2769"/>
                <w:sz w:val="18"/>
                <w:szCs w:val="18"/>
              </w:rPr>
              <w:t>Conditions d</w:t>
            </w:r>
            <w:r>
              <w:rPr>
                <w:rFonts w:ascii="Arial" w:eastAsia="Times New Roman" w:hAnsi="Arial" w:cs="Arial"/>
                <w:b/>
                <w:color w:val="1D2769"/>
                <w:sz w:val="18"/>
                <w:szCs w:val="18"/>
              </w:rPr>
              <w:t>’</w:t>
            </w:r>
            <w:r w:rsidRPr="00B70CB5">
              <w:rPr>
                <w:rFonts w:ascii="Arial" w:eastAsia="Times New Roman" w:hAnsi="Arial" w:cs="Arial"/>
                <w:b/>
                <w:color w:val="1D2769"/>
                <w:sz w:val="18"/>
                <w:szCs w:val="18"/>
              </w:rPr>
              <w:t>admission</w:t>
            </w:r>
            <w:r>
              <w:rPr>
                <w:rFonts w:ascii="Arial" w:eastAsia="Times New Roman" w:hAnsi="Arial" w:cs="Arial"/>
                <w:b/>
                <w:color w:val="1D2769"/>
                <w:sz w:val="18"/>
                <w:szCs w:val="18"/>
              </w:rPr>
              <w:t> </w:t>
            </w:r>
            <w:r w:rsidRPr="00B70CB5">
              <w:rPr>
                <w:rFonts w:ascii="Arial" w:eastAsia="Times New Roman" w:hAnsi="Arial" w:cs="Arial"/>
                <w:color w:val="1D2769"/>
                <w:sz w:val="18"/>
                <w:szCs w:val="18"/>
              </w:rPr>
              <w:t>: Cet enseignement s</w:t>
            </w:r>
            <w:r>
              <w:rPr>
                <w:rFonts w:ascii="Arial" w:eastAsia="Times New Roman" w:hAnsi="Arial" w:cs="Arial"/>
                <w:color w:val="1D2769"/>
                <w:sz w:val="18"/>
                <w:szCs w:val="18"/>
              </w:rPr>
              <w:t>’</w:t>
            </w:r>
            <w:r w:rsidRPr="00B70CB5">
              <w:rPr>
                <w:rFonts w:ascii="Arial" w:eastAsia="Times New Roman" w:hAnsi="Arial" w:cs="Arial"/>
                <w:color w:val="1D2769"/>
                <w:sz w:val="18"/>
                <w:szCs w:val="18"/>
              </w:rPr>
              <w:t>adresse à des étudiant</w:t>
            </w:r>
            <w:r>
              <w:rPr>
                <w:rFonts w:ascii="Arial" w:eastAsia="Times New Roman" w:hAnsi="Arial" w:cs="Arial"/>
                <w:color w:val="1D2769"/>
                <w:sz w:val="18"/>
                <w:szCs w:val="18"/>
              </w:rPr>
              <w:t>e</w:t>
            </w:r>
            <w:r w:rsidRPr="00B70CB5">
              <w:rPr>
                <w:rFonts w:ascii="Arial" w:eastAsia="Times New Roman" w:hAnsi="Arial" w:cs="Arial"/>
                <w:color w:val="1D2769"/>
                <w:sz w:val="18"/>
                <w:szCs w:val="18"/>
              </w:rPr>
              <w:t xml:space="preserve">s </w:t>
            </w:r>
            <w:r>
              <w:rPr>
                <w:rFonts w:ascii="Arial" w:eastAsia="Times New Roman" w:hAnsi="Arial" w:cs="Arial"/>
                <w:color w:val="1D2769"/>
                <w:sz w:val="18"/>
                <w:szCs w:val="18"/>
              </w:rPr>
              <w:t xml:space="preserve">et des étudiants </w:t>
            </w:r>
            <w:r w:rsidRPr="00B70CB5">
              <w:rPr>
                <w:rFonts w:ascii="Arial" w:eastAsia="Times New Roman" w:hAnsi="Arial" w:cs="Arial"/>
                <w:color w:val="1D2769"/>
                <w:sz w:val="18"/>
                <w:szCs w:val="18"/>
              </w:rPr>
              <w:t xml:space="preserve">ayant déjà étudié le latin pendant plusieurs années. </w:t>
            </w:r>
          </w:p>
          <w:p w14:paraId="36F3BBC5" w14:textId="77777777" w:rsidR="00EC5F9C" w:rsidRPr="00B70CB5" w:rsidRDefault="00EC5F9C" w:rsidP="000C1040">
            <w:pPr>
              <w:ind w:firstLine="720"/>
              <w:jc w:val="both"/>
              <w:rPr>
                <w:rFonts w:ascii="Arial" w:eastAsia="Times New Roman" w:hAnsi="Arial" w:cs="Arial"/>
                <w:color w:val="1D2769"/>
                <w:sz w:val="18"/>
                <w:szCs w:val="18"/>
              </w:rPr>
            </w:pPr>
          </w:p>
          <w:p w14:paraId="36F3BBC6" w14:textId="77777777" w:rsidR="00EC5F9C" w:rsidRPr="00B70CB5" w:rsidRDefault="00EC5F9C" w:rsidP="000C1040">
            <w:pPr>
              <w:jc w:val="both"/>
              <w:rPr>
                <w:rFonts w:ascii="Arial" w:eastAsia="Times New Roman" w:hAnsi="Arial" w:cs="Arial"/>
                <w:color w:val="1D2769"/>
                <w:sz w:val="18"/>
                <w:szCs w:val="18"/>
              </w:rPr>
            </w:pPr>
            <w:r w:rsidRPr="00B70CB5">
              <w:rPr>
                <w:rFonts w:ascii="Arial" w:eastAsia="Times New Roman" w:hAnsi="Arial" w:cs="Arial"/>
                <w:b/>
                <w:color w:val="1D2769"/>
                <w:sz w:val="18"/>
                <w:szCs w:val="18"/>
              </w:rPr>
              <w:t>Descriptif</w:t>
            </w:r>
            <w:r>
              <w:rPr>
                <w:rFonts w:ascii="Arial" w:eastAsia="Times New Roman" w:hAnsi="Arial" w:cs="Arial"/>
                <w:b/>
                <w:color w:val="1D2769"/>
                <w:sz w:val="18"/>
                <w:szCs w:val="18"/>
              </w:rPr>
              <w:t> </w:t>
            </w:r>
            <w:r w:rsidRPr="00B70CB5">
              <w:rPr>
                <w:rFonts w:ascii="Arial" w:eastAsia="Times New Roman" w:hAnsi="Arial" w:cs="Arial"/>
                <w:color w:val="1D2769"/>
                <w:sz w:val="18"/>
                <w:szCs w:val="18"/>
              </w:rPr>
              <w:t xml:space="preserve">: </w:t>
            </w:r>
          </w:p>
          <w:p w14:paraId="36F3BBC7" w14:textId="5EDC4C66" w:rsidR="00EC5F9C" w:rsidRPr="00B70CB5" w:rsidRDefault="00EC5F9C" w:rsidP="000C1040">
            <w:pPr>
              <w:jc w:val="both"/>
              <w:rPr>
                <w:rFonts w:ascii="Arial" w:eastAsia="Times New Roman" w:hAnsi="Arial" w:cs="Arial"/>
                <w:color w:val="1D2769"/>
                <w:sz w:val="18"/>
                <w:szCs w:val="18"/>
              </w:rPr>
            </w:pPr>
            <w:r w:rsidRPr="00B70CB5">
              <w:rPr>
                <w:rFonts w:ascii="Arial" w:eastAsia="Times New Roman" w:hAnsi="Arial" w:cs="Arial"/>
                <w:b/>
                <w:color w:val="1D2769"/>
                <w:sz w:val="18"/>
                <w:szCs w:val="18"/>
              </w:rPr>
              <w:t>CM</w:t>
            </w:r>
            <w:r>
              <w:rPr>
                <w:rFonts w:ascii="Arial" w:eastAsia="Times New Roman" w:hAnsi="Arial" w:cs="Arial"/>
                <w:bCs/>
                <w:color w:val="1D2769"/>
                <w:sz w:val="18"/>
                <w:szCs w:val="18"/>
              </w:rPr>
              <w:t> </w:t>
            </w:r>
            <w:r w:rsidRPr="003722E5">
              <w:rPr>
                <w:rFonts w:ascii="Arial" w:eastAsia="Times New Roman" w:hAnsi="Arial" w:cs="Arial"/>
                <w:bCs/>
                <w:color w:val="1D2769"/>
                <w:sz w:val="18"/>
                <w:szCs w:val="18"/>
              </w:rPr>
              <w:t>:</w:t>
            </w:r>
            <w:r>
              <w:rPr>
                <w:rFonts w:ascii="Arial" w:eastAsia="Times New Roman" w:hAnsi="Arial" w:cs="Arial"/>
                <w:color w:val="1D2769"/>
                <w:sz w:val="18"/>
                <w:szCs w:val="18"/>
              </w:rPr>
              <w:t xml:space="preserve"> </w:t>
            </w:r>
            <w:r w:rsidR="003B1F75" w:rsidRPr="003B1F75">
              <w:rPr>
                <w:rFonts w:ascii="Arial" w:eastAsia="Times New Roman" w:hAnsi="Arial" w:cs="Arial"/>
                <w:color w:val="1D2769"/>
                <w:sz w:val="18"/>
                <w:szCs w:val="18"/>
              </w:rPr>
              <w:t xml:space="preserve">Virgile, </w:t>
            </w:r>
            <w:r w:rsidR="003B1F75" w:rsidRPr="003B1F75">
              <w:rPr>
                <w:rFonts w:ascii="Arial" w:eastAsia="Times New Roman" w:hAnsi="Arial" w:cs="Arial"/>
                <w:i/>
                <w:iCs/>
                <w:color w:val="1D2769"/>
                <w:sz w:val="18"/>
                <w:szCs w:val="18"/>
              </w:rPr>
              <w:t>Enéide</w:t>
            </w:r>
            <w:r w:rsidR="003B1F75" w:rsidRPr="003B1F75">
              <w:rPr>
                <w:rFonts w:ascii="Arial" w:eastAsia="Times New Roman" w:hAnsi="Arial" w:cs="Arial"/>
                <w:color w:val="1D2769"/>
                <w:sz w:val="18"/>
                <w:szCs w:val="18"/>
              </w:rPr>
              <w:t>, Paris, Le Livre de Poche (Présentation et nouvelle traduction de P. Veyne), 2012</w:t>
            </w:r>
            <w:r>
              <w:rPr>
                <w:rFonts w:ascii="Arial" w:eastAsia="Times New Roman" w:hAnsi="Arial" w:cs="Arial"/>
                <w:color w:val="1D2769"/>
                <w:sz w:val="18"/>
                <w:szCs w:val="18"/>
              </w:rPr>
              <w:t>.</w:t>
            </w:r>
          </w:p>
          <w:p w14:paraId="36F3BBC8" w14:textId="77777777" w:rsidR="00EC5F9C" w:rsidRPr="00B70CB5" w:rsidRDefault="00EC5F9C" w:rsidP="000C1040">
            <w:pPr>
              <w:jc w:val="both"/>
              <w:rPr>
                <w:rFonts w:ascii="Arial" w:eastAsia="Times New Roman" w:hAnsi="Arial" w:cs="Arial"/>
                <w:color w:val="1D2769"/>
                <w:sz w:val="18"/>
                <w:szCs w:val="18"/>
              </w:rPr>
            </w:pPr>
          </w:p>
          <w:p w14:paraId="282F5C45" w14:textId="77777777" w:rsidR="00EC5F9C" w:rsidRDefault="00EC5F9C" w:rsidP="000C1040">
            <w:pPr>
              <w:pStyle w:val="PrformatHTML"/>
              <w:jc w:val="both"/>
              <w:rPr>
                <w:rFonts w:ascii="Arial" w:hAnsi="Arial" w:cs="Arial"/>
                <w:bCs/>
                <w:color w:val="1D2769"/>
                <w:sz w:val="18"/>
                <w:szCs w:val="18"/>
                <w:shd w:val="clear" w:color="auto" w:fill="FFFFFF"/>
              </w:rPr>
            </w:pPr>
            <w:r w:rsidRPr="0053656C">
              <w:rPr>
                <w:rFonts w:ascii="Arial" w:eastAsia="Times New Roman" w:hAnsi="Arial" w:cs="Arial"/>
                <w:b/>
                <w:color w:val="1D2769"/>
                <w:sz w:val="18"/>
                <w:szCs w:val="18"/>
                <w:lang w:eastAsia="en-US"/>
              </w:rPr>
              <w:t>TD (mutualisé avec L1LT1000) :</w:t>
            </w:r>
            <w:r>
              <w:rPr>
                <w:rFonts w:ascii="Arial" w:hAnsi="Arial" w:cs="Arial"/>
                <w:bCs/>
                <w:color w:val="1D2769"/>
                <w:sz w:val="18"/>
                <w:szCs w:val="18"/>
              </w:rPr>
              <w:t xml:space="preserve"> </w:t>
            </w:r>
            <w:r w:rsidRPr="00B70CB5">
              <w:rPr>
                <w:rFonts w:ascii="Arial" w:hAnsi="Arial" w:cs="Arial"/>
                <w:bCs/>
                <w:color w:val="1D2769"/>
                <w:sz w:val="18"/>
                <w:szCs w:val="18"/>
                <w:shd w:val="clear" w:color="auto" w:fill="FFFFFF"/>
              </w:rPr>
              <w:t>Versions, exercices de traduction (sur un choix de textes), r</w:t>
            </w:r>
            <w:r>
              <w:rPr>
                <w:rFonts w:ascii="Arial" w:hAnsi="Arial" w:cs="Arial"/>
                <w:bCs/>
                <w:color w:val="1D2769"/>
                <w:sz w:val="18"/>
                <w:szCs w:val="18"/>
                <w:shd w:val="clear" w:color="auto" w:fill="FFFFFF"/>
              </w:rPr>
              <w:t>é</w:t>
            </w:r>
            <w:r w:rsidRPr="00B70CB5">
              <w:rPr>
                <w:rFonts w:ascii="Arial" w:hAnsi="Arial" w:cs="Arial"/>
                <w:bCs/>
                <w:color w:val="1D2769"/>
                <w:sz w:val="18"/>
                <w:szCs w:val="18"/>
                <w:shd w:val="clear" w:color="auto" w:fill="FFFFFF"/>
              </w:rPr>
              <w:t>visions grammaticales de base et exercices. L</w:t>
            </w:r>
            <w:r>
              <w:rPr>
                <w:rFonts w:ascii="Arial" w:hAnsi="Arial" w:cs="Arial"/>
                <w:bCs/>
                <w:color w:val="1D2769"/>
                <w:sz w:val="18"/>
                <w:szCs w:val="18"/>
                <w:shd w:val="clear" w:color="auto" w:fill="FFFFFF"/>
              </w:rPr>
              <w:t>’</w:t>
            </w:r>
            <w:r w:rsidRPr="00B70CB5">
              <w:rPr>
                <w:rFonts w:ascii="Arial" w:hAnsi="Arial" w:cs="Arial"/>
                <w:bCs/>
                <w:color w:val="1D2769"/>
                <w:sz w:val="18"/>
                <w:szCs w:val="18"/>
                <w:shd w:val="clear" w:color="auto" w:fill="FFFFFF"/>
              </w:rPr>
              <w:t>ensemble pr</w:t>
            </w:r>
            <w:r>
              <w:rPr>
                <w:rFonts w:ascii="Arial" w:hAnsi="Arial" w:cs="Arial"/>
                <w:bCs/>
                <w:color w:val="1D2769"/>
                <w:sz w:val="18"/>
                <w:szCs w:val="18"/>
                <w:shd w:val="clear" w:color="auto" w:fill="FFFFFF"/>
              </w:rPr>
              <w:t>é</w:t>
            </w:r>
            <w:r w:rsidRPr="00B70CB5">
              <w:rPr>
                <w:rFonts w:ascii="Arial" w:hAnsi="Arial" w:cs="Arial"/>
                <w:bCs/>
                <w:color w:val="1D2769"/>
                <w:sz w:val="18"/>
                <w:szCs w:val="18"/>
                <w:shd w:val="clear" w:color="auto" w:fill="FFFFFF"/>
              </w:rPr>
              <w:t>pare l</w:t>
            </w:r>
            <w:r>
              <w:rPr>
                <w:rFonts w:ascii="Arial" w:hAnsi="Arial" w:cs="Arial"/>
                <w:bCs/>
                <w:color w:val="1D2769"/>
                <w:sz w:val="18"/>
                <w:szCs w:val="18"/>
                <w:shd w:val="clear" w:color="auto" w:fill="FFFFFF"/>
              </w:rPr>
              <w:t>’é</w:t>
            </w:r>
            <w:r w:rsidRPr="00B70CB5">
              <w:rPr>
                <w:rFonts w:ascii="Arial" w:hAnsi="Arial" w:cs="Arial"/>
                <w:bCs/>
                <w:color w:val="1D2769"/>
                <w:sz w:val="18"/>
                <w:szCs w:val="18"/>
                <w:shd w:val="clear" w:color="auto" w:fill="FFFFFF"/>
              </w:rPr>
              <w:t>tudiant</w:t>
            </w:r>
            <w:r>
              <w:rPr>
                <w:rFonts w:ascii="Arial" w:hAnsi="Arial" w:cs="Arial"/>
                <w:bCs/>
                <w:color w:val="1D2769"/>
                <w:sz w:val="18"/>
                <w:szCs w:val="18"/>
                <w:shd w:val="clear" w:color="auto" w:fill="FFFFFF"/>
              </w:rPr>
              <w:t xml:space="preserve"> ou l’étudiante</w:t>
            </w:r>
            <w:r w:rsidRPr="00B70CB5">
              <w:rPr>
                <w:rFonts w:ascii="Arial" w:hAnsi="Arial" w:cs="Arial"/>
                <w:bCs/>
                <w:color w:val="1D2769"/>
                <w:sz w:val="18"/>
                <w:szCs w:val="18"/>
                <w:shd w:val="clear" w:color="auto" w:fill="FFFFFF"/>
              </w:rPr>
              <w:t xml:space="preserve"> à la lecture des textes latins. Textes</w:t>
            </w:r>
            <w:r>
              <w:rPr>
                <w:rFonts w:ascii="Arial" w:hAnsi="Arial" w:cs="Arial"/>
                <w:bCs/>
                <w:color w:val="1D2769"/>
                <w:sz w:val="18"/>
                <w:szCs w:val="18"/>
                <w:shd w:val="clear" w:color="auto" w:fill="FFFFFF"/>
              </w:rPr>
              <w:t> </w:t>
            </w:r>
            <w:r w:rsidRPr="00B70CB5">
              <w:rPr>
                <w:rFonts w:ascii="Arial" w:hAnsi="Arial" w:cs="Arial"/>
                <w:bCs/>
                <w:color w:val="1D2769"/>
                <w:sz w:val="18"/>
                <w:szCs w:val="18"/>
                <w:shd w:val="clear" w:color="auto" w:fill="FFFFFF"/>
              </w:rPr>
              <w:t>: prose (choix de textes)</w:t>
            </w:r>
            <w:r>
              <w:rPr>
                <w:rFonts w:ascii="Arial" w:hAnsi="Arial" w:cs="Arial"/>
                <w:bCs/>
                <w:color w:val="1D2769"/>
                <w:sz w:val="18"/>
                <w:szCs w:val="18"/>
                <w:shd w:val="clear" w:color="auto" w:fill="FFFFFF"/>
              </w:rPr>
              <w:t>. </w:t>
            </w:r>
          </w:p>
          <w:p w14:paraId="32A82985" w14:textId="77777777" w:rsidR="00EF353D" w:rsidRDefault="00EF353D" w:rsidP="000C1040">
            <w:pPr>
              <w:pStyle w:val="PrformatHTML"/>
              <w:jc w:val="both"/>
              <w:rPr>
                <w:rFonts w:ascii="Arial" w:hAnsi="Arial" w:cs="Arial"/>
                <w:bCs/>
                <w:color w:val="1D2769"/>
                <w:sz w:val="18"/>
                <w:szCs w:val="18"/>
                <w:shd w:val="clear" w:color="auto" w:fill="FFFFFF"/>
              </w:rPr>
            </w:pPr>
          </w:p>
          <w:p w14:paraId="36F3BBC9" w14:textId="77777777" w:rsidR="00EF353D" w:rsidRPr="00B70CB5" w:rsidRDefault="00EF353D" w:rsidP="000C1040">
            <w:pPr>
              <w:pStyle w:val="PrformatHTML"/>
              <w:jc w:val="both"/>
              <w:rPr>
                <w:rFonts w:ascii="Arial" w:hAnsi="Arial" w:cs="Arial"/>
                <w:bCs/>
                <w:color w:val="1D2769"/>
                <w:sz w:val="18"/>
                <w:szCs w:val="18"/>
                <w:shd w:val="clear" w:color="auto" w:fill="FFFFFF"/>
              </w:rPr>
            </w:pPr>
          </w:p>
        </w:tc>
      </w:tr>
      <w:bookmarkEnd w:id="0"/>
      <w:tr w:rsidR="00EC5F9C" w14:paraId="36F3BBCE" w14:textId="77777777" w:rsidTr="000C1040">
        <w:trPr>
          <w:trHeight w:val="80"/>
        </w:trPr>
        <w:tc>
          <w:tcPr>
            <w:tcW w:w="1320" w:type="pct"/>
            <w:gridSpan w:val="2"/>
            <w:shd w:val="clear" w:color="auto" w:fill="E4E4E4"/>
            <w:hideMark/>
          </w:tcPr>
          <w:p w14:paraId="36F3BBCC" w14:textId="77777777" w:rsidR="00EC5F9C" w:rsidRDefault="00EC5F9C" w:rsidP="000C1040">
            <w:pPr>
              <w:jc w:val="both"/>
              <w:rPr>
                <w:rFonts w:ascii="Arial" w:hAnsi="Arial" w:cs="Arial"/>
                <w:b/>
                <w:color w:val="1D2769"/>
              </w:rPr>
            </w:pPr>
            <w:r>
              <w:rPr>
                <w:rFonts w:ascii="Arial" w:hAnsi="Arial" w:cs="Arial"/>
                <w:b/>
                <w:color w:val="1D2769"/>
              </w:rPr>
              <w:t>L1LM05LA</w:t>
            </w:r>
          </w:p>
        </w:tc>
        <w:tc>
          <w:tcPr>
            <w:tcW w:w="3680" w:type="pct"/>
            <w:shd w:val="clear" w:color="auto" w:fill="E4E4E4"/>
            <w:hideMark/>
          </w:tcPr>
          <w:p w14:paraId="36F3BBCD" w14:textId="77777777" w:rsidR="00EC5F9C" w:rsidRDefault="00EC5F9C" w:rsidP="000C1040">
            <w:pPr>
              <w:jc w:val="both"/>
              <w:rPr>
                <w:rFonts w:ascii="Arial" w:hAnsi="Arial" w:cs="Arial"/>
                <w:b/>
                <w:color w:val="1D2769"/>
              </w:rPr>
            </w:pPr>
            <w:r>
              <w:rPr>
                <w:rFonts w:ascii="Arial" w:hAnsi="Arial" w:cs="Arial"/>
                <w:b/>
                <w:color w:val="1D2769"/>
              </w:rPr>
              <w:t>Langue latine : Latin pour débutant(e)s</w:t>
            </w:r>
          </w:p>
        </w:tc>
      </w:tr>
      <w:tr w:rsidR="00EC5F9C" w14:paraId="36F3BBD1" w14:textId="77777777" w:rsidTr="000C1040">
        <w:trPr>
          <w:trHeight w:val="255"/>
        </w:trPr>
        <w:tc>
          <w:tcPr>
            <w:tcW w:w="1320" w:type="pct"/>
            <w:gridSpan w:val="2"/>
          </w:tcPr>
          <w:p w14:paraId="36F3BBCF" w14:textId="77777777" w:rsidR="00EC5F9C" w:rsidRDefault="00EC5F9C" w:rsidP="000C1040">
            <w:pPr>
              <w:jc w:val="both"/>
              <w:rPr>
                <w:rFonts w:ascii="Arial" w:hAnsi="Arial" w:cs="Arial"/>
                <w:b/>
                <w:color w:val="1D2769"/>
              </w:rPr>
            </w:pPr>
          </w:p>
        </w:tc>
        <w:tc>
          <w:tcPr>
            <w:tcW w:w="3680" w:type="pct"/>
          </w:tcPr>
          <w:p w14:paraId="36F3BBD0" w14:textId="77777777" w:rsidR="00EC5F9C" w:rsidRDefault="00EC5F9C" w:rsidP="000C1040">
            <w:pPr>
              <w:jc w:val="both"/>
              <w:rPr>
                <w:rFonts w:ascii="Arial" w:hAnsi="Arial" w:cs="Arial"/>
                <w:b/>
                <w:color w:val="1D2769"/>
              </w:rPr>
            </w:pPr>
          </w:p>
        </w:tc>
      </w:tr>
      <w:tr w:rsidR="00EC5F9C" w14:paraId="36F3BBE4" w14:textId="77777777" w:rsidTr="000C1040">
        <w:trPr>
          <w:trHeight w:val="1974"/>
        </w:trPr>
        <w:tc>
          <w:tcPr>
            <w:tcW w:w="1320" w:type="pct"/>
            <w:gridSpan w:val="2"/>
            <w:tcBorders>
              <w:top w:val="nil"/>
              <w:left w:val="nil"/>
              <w:bottom w:val="nil"/>
              <w:right w:val="single" w:sz="8" w:space="0" w:color="E6332A"/>
            </w:tcBorders>
          </w:tcPr>
          <w:p w14:paraId="36F3BBD2" w14:textId="77777777" w:rsidR="00EC5F9C" w:rsidRDefault="00EC5F9C" w:rsidP="000C1040">
            <w:pPr>
              <w:rPr>
                <w:rFonts w:ascii="Arial" w:hAnsi="Arial" w:cs="Arial"/>
                <w:b/>
                <w:color w:val="1D2769"/>
                <w:sz w:val="18"/>
                <w:szCs w:val="18"/>
              </w:rPr>
            </w:pPr>
            <w:r>
              <w:rPr>
                <w:rFonts w:ascii="Arial" w:hAnsi="Arial" w:cs="Arial"/>
                <w:b/>
                <w:color w:val="1D2769"/>
                <w:sz w:val="18"/>
                <w:szCs w:val="18"/>
              </w:rPr>
              <w:t>Responsables :</w:t>
            </w:r>
          </w:p>
          <w:p w14:paraId="36F3BBD3" w14:textId="77777777" w:rsidR="00EC5F9C" w:rsidRPr="00125114" w:rsidRDefault="00EC5F9C" w:rsidP="000C1040">
            <w:pPr>
              <w:rPr>
                <w:rFonts w:ascii="Arial" w:hAnsi="Arial" w:cs="Arial"/>
                <w:bCs/>
                <w:color w:val="1D2769"/>
                <w:sz w:val="18"/>
                <w:szCs w:val="18"/>
              </w:rPr>
            </w:pPr>
            <w:r w:rsidRPr="00125114">
              <w:rPr>
                <w:rFonts w:ascii="Arial" w:hAnsi="Arial" w:cs="Arial"/>
                <w:bCs/>
                <w:color w:val="1D2769"/>
                <w:sz w:val="18"/>
                <w:szCs w:val="18"/>
              </w:rPr>
              <w:t>CM : Mme Jo</w:t>
            </w:r>
            <w:r>
              <w:rPr>
                <w:rFonts w:ascii="Arial" w:hAnsi="Arial" w:cs="Arial"/>
                <w:bCs/>
                <w:color w:val="1D2769"/>
                <w:sz w:val="18"/>
                <w:szCs w:val="18"/>
              </w:rPr>
              <w:t>ë</w:t>
            </w:r>
            <w:r w:rsidRPr="00125114">
              <w:rPr>
                <w:rFonts w:ascii="Arial" w:hAnsi="Arial" w:cs="Arial"/>
                <w:bCs/>
                <w:color w:val="1D2769"/>
                <w:sz w:val="18"/>
                <w:szCs w:val="18"/>
              </w:rPr>
              <w:t>lle SOLER</w:t>
            </w:r>
          </w:p>
          <w:p w14:paraId="36F3BBD4" w14:textId="77777777" w:rsidR="00EC5F9C" w:rsidRDefault="00EC5F9C" w:rsidP="000C1040">
            <w:pPr>
              <w:rPr>
                <w:rFonts w:ascii="Arial" w:hAnsi="Arial" w:cs="Arial"/>
                <w:color w:val="1D2769"/>
                <w:sz w:val="18"/>
                <w:szCs w:val="18"/>
              </w:rPr>
            </w:pPr>
            <w:r>
              <w:rPr>
                <w:rFonts w:ascii="Arial" w:hAnsi="Arial" w:cs="Arial"/>
                <w:color w:val="1D2769"/>
                <w:sz w:val="18"/>
                <w:szCs w:val="18"/>
              </w:rPr>
              <w:t>TD : plusieurs groupes</w:t>
            </w:r>
          </w:p>
          <w:p w14:paraId="36F3BBD5" w14:textId="77777777" w:rsidR="00EC5F9C" w:rsidRDefault="00EC5F9C" w:rsidP="000C1040">
            <w:pPr>
              <w:rPr>
                <w:rFonts w:ascii="Arial" w:hAnsi="Arial" w:cs="Arial"/>
                <w:color w:val="1D2769"/>
                <w:sz w:val="18"/>
                <w:szCs w:val="18"/>
              </w:rPr>
            </w:pPr>
          </w:p>
          <w:p w14:paraId="36F3BBD6" w14:textId="77777777" w:rsidR="00EC5F9C" w:rsidRDefault="00EC5F9C" w:rsidP="000C1040">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w:t>
            </w:r>
          </w:p>
          <w:p w14:paraId="36F3BBD7" w14:textId="77777777" w:rsidR="00EC5F9C" w:rsidRDefault="00EC5F9C" w:rsidP="000C1040">
            <w:pPr>
              <w:rPr>
                <w:rFonts w:ascii="Arial" w:hAnsi="Arial" w:cs="Arial"/>
                <w:color w:val="1D2769"/>
                <w:sz w:val="18"/>
                <w:szCs w:val="18"/>
              </w:rPr>
            </w:pPr>
            <w:r>
              <w:rPr>
                <w:rFonts w:ascii="Arial" w:hAnsi="Arial" w:cs="Arial"/>
                <w:color w:val="1D2769"/>
                <w:sz w:val="18"/>
                <w:szCs w:val="18"/>
              </w:rPr>
              <w:t>Contrôle continu intégral</w:t>
            </w:r>
          </w:p>
          <w:p w14:paraId="36F3BBD8" w14:textId="77777777" w:rsidR="00EC5F9C" w:rsidRDefault="00EC5F9C" w:rsidP="000C1040">
            <w:pPr>
              <w:rPr>
                <w:rFonts w:ascii="Arial" w:hAnsi="Arial" w:cs="Arial"/>
                <w:color w:val="1D2769"/>
                <w:sz w:val="18"/>
                <w:szCs w:val="18"/>
              </w:rPr>
            </w:pPr>
          </w:p>
          <w:p w14:paraId="36F3BBD9" w14:textId="77777777" w:rsidR="00EC5F9C" w:rsidRDefault="00EC5F9C" w:rsidP="000C1040">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36F3BBDA" w14:textId="77777777" w:rsidR="00EC5F9C" w:rsidRDefault="00EC5F9C" w:rsidP="000C1040">
            <w:pPr>
              <w:rPr>
                <w:rFonts w:ascii="Arial" w:hAnsi="Arial" w:cs="Arial"/>
                <w:color w:val="1D2769"/>
                <w:sz w:val="18"/>
                <w:szCs w:val="18"/>
              </w:rPr>
            </w:pPr>
            <w:r>
              <w:rPr>
                <w:rFonts w:ascii="Arial" w:hAnsi="Arial" w:cs="Arial"/>
                <w:color w:val="1D2769"/>
                <w:sz w:val="18"/>
                <w:szCs w:val="18"/>
              </w:rPr>
              <w:t>1h CM + 2h TD</w:t>
            </w:r>
          </w:p>
        </w:tc>
        <w:tc>
          <w:tcPr>
            <w:tcW w:w="3680" w:type="pct"/>
            <w:tcBorders>
              <w:top w:val="nil"/>
              <w:left w:val="single" w:sz="8" w:space="0" w:color="E6332A"/>
              <w:bottom w:val="nil"/>
              <w:right w:val="nil"/>
            </w:tcBorders>
          </w:tcPr>
          <w:p w14:paraId="36F3BBDB" w14:textId="77777777" w:rsidR="00EC5F9C" w:rsidRDefault="00EC5F9C" w:rsidP="000C1040">
            <w:pPr>
              <w:jc w:val="both"/>
              <w:rPr>
                <w:rFonts w:ascii="Arial" w:eastAsia="Times New Roman" w:hAnsi="Arial" w:cs="Arial"/>
                <w:color w:val="1D2769"/>
                <w:sz w:val="18"/>
                <w:szCs w:val="18"/>
              </w:rPr>
            </w:pPr>
            <w:r>
              <w:rPr>
                <w:rFonts w:ascii="Arial" w:eastAsia="Times New Roman" w:hAnsi="Arial" w:cs="Arial"/>
                <w:b/>
                <w:color w:val="1D2769"/>
                <w:sz w:val="18"/>
                <w:szCs w:val="18"/>
              </w:rPr>
              <w:t>Conditions d’admission </w:t>
            </w:r>
            <w:r>
              <w:rPr>
                <w:rFonts w:ascii="Arial" w:eastAsia="Times New Roman" w:hAnsi="Arial" w:cs="Arial"/>
                <w:color w:val="1D2769"/>
                <w:sz w:val="18"/>
                <w:szCs w:val="18"/>
              </w:rPr>
              <w:t xml:space="preserve">: </w:t>
            </w:r>
          </w:p>
          <w:p w14:paraId="36F3BBDC" w14:textId="77777777" w:rsidR="00EC5F9C" w:rsidRDefault="00EC5F9C" w:rsidP="000C1040">
            <w:pPr>
              <w:jc w:val="both"/>
              <w:rPr>
                <w:rFonts w:ascii="Arial" w:eastAsia="Times New Roman" w:hAnsi="Arial" w:cs="Arial"/>
                <w:color w:val="1D2769"/>
                <w:sz w:val="18"/>
                <w:szCs w:val="18"/>
              </w:rPr>
            </w:pPr>
            <w:r>
              <w:rPr>
                <w:rFonts w:ascii="Arial" w:eastAsia="Times New Roman" w:hAnsi="Arial" w:cs="Arial"/>
                <w:color w:val="1D2769"/>
                <w:sz w:val="18"/>
                <w:szCs w:val="18"/>
              </w:rPr>
              <w:t xml:space="preserve">Ne sont admis(e)s à suivre cet enseignement que les étudiantes et les étudiants : </w:t>
            </w:r>
          </w:p>
          <w:p w14:paraId="36F3BBDD" w14:textId="77777777" w:rsidR="00EC5F9C" w:rsidRDefault="00EC5F9C" w:rsidP="000C1040">
            <w:pPr>
              <w:jc w:val="both"/>
              <w:rPr>
                <w:rFonts w:ascii="Arial" w:eastAsia="Times New Roman" w:hAnsi="Arial" w:cs="Arial"/>
                <w:color w:val="1D2769"/>
                <w:sz w:val="18"/>
                <w:szCs w:val="18"/>
              </w:rPr>
            </w:pPr>
            <w:r>
              <w:rPr>
                <w:rFonts w:ascii="Arial" w:eastAsia="Times New Roman" w:hAnsi="Arial" w:cs="Arial"/>
                <w:color w:val="1D2769"/>
                <w:sz w:val="18"/>
                <w:szCs w:val="18"/>
              </w:rPr>
              <w:t>a) n’ayant pas fait de latin dans le secondaire</w:t>
            </w:r>
          </w:p>
          <w:p w14:paraId="36F3BBDE" w14:textId="77777777" w:rsidR="00EC5F9C" w:rsidRDefault="00EC5F9C" w:rsidP="000C1040">
            <w:pPr>
              <w:jc w:val="both"/>
              <w:rPr>
                <w:rFonts w:ascii="Arial" w:eastAsia="Times New Roman" w:hAnsi="Arial" w:cs="Arial"/>
                <w:color w:val="1D2769"/>
                <w:sz w:val="18"/>
                <w:szCs w:val="18"/>
              </w:rPr>
            </w:pPr>
            <w:r>
              <w:rPr>
                <w:rFonts w:ascii="Arial" w:eastAsia="Times New Roman" w:hAnsi="Arial" w:cs="Arial"/>
                <w:color w:val="1D2769"/>
                <w:sz w:val="18"/>
                <w:szCs w:val="18"/>
              </w:rPr>
              <w:t>b) ayant interrompu l’étude du latin depuis plus de 10 ans</w:t>
            </w:r>
          </w:p>
          <w:p w14:paraId="36F3BBDF" w14:textId="77777777" w:rsidR="00EC5F9C" w:rsidRDefault="00EC5F9C" w:rsidP="000C1040">
            <w:pPr>
              <w:jc w:val="both"/>
              <w:rPr>
                <w:rFonts w:ascii="Arial" w:eastAsia="Times New Roman" w:hAnsi="Arial" w:cs="Arial"/>
                <w:color w:val="1D2769"/>
                <w:sz w:val="18"/>
                <w:szCs w:val="18"/>
              </w:rPr>
            </w:pPr>
            <w:r>
              <w:rPr>
                <w:rFonts w:ascii="Arial" w:eastAsia="Times New Roman" w:hAnsi="Arial" w:cs="Arial"/>
                <w:color w:val="1D2769"/>
                <w:sz w:val="18"/>
                <w:szCs w:val="18"/>
              </w:rPr>
              <w:t>c) ayant interrompu l’étude du latin avant l’entrée en classe de 2</w:t>
            </w:r>
            <w:r w:rsidRPr="00C86F05">
              <w:rPr>
                <w:rFonts w:ascii="Arial" w:eastAsia="Times New Roman" w:hAnsi="Arial" w:cs="Arial"/>
                <w:color w:val="1D2769"/>
                <w:sz w:val="18"/>
                <w:szCs w:val="18"/>
                <w:vertAlign w:val="superscript"/>
              </w:rPr>
              <w:t>nde</w:t>
            </w:r>
            <w:r>
              <w:rPr>
                <w:rFonts w:ascii="Arial" w:eastAsia="Times New Roman" w:hAnsi="Arial" w:cs="Arial"/>
                <w:color w:val="1D2769"/>
                <w:sz w:val="18"/>
                <w:szCs w:val="18"/>
              </w:rPr>
              <w:t>.</w:t>
            </w:r>
          </w:p>
          <w:p w14:paraId="36F3BBE0" w14:textId="77777777" w:rsidR="00EC5F9C" w:rsidRDefault="00EC5F9C" w:rsidP="000C1040">
            <w:pPr>
              <w:jc w:val="both"/>
              <w:rPr>
                <w:rFonts w:ascii="Arial" w:hAnsi="Arial" w:cs="Arial"/>
                <w:b/>
                <w:color w:val="1D2769"/>
                <w:sz w:val="18"/>
                <w:szCs w:val="18"/>
              </w:rPr>
            </w:pPr>
          </w:p>
          <w:p w14:paraId="36F3BBE1" w14:textId="77777777" w:rsidR="00EC5F9C" w:rsidRDefault="00EC5F9C" w:rsidP="000C1040">
            <w:pPr>
              <w:jc w:val="both"/>
              <w:rPr>
                <w:rFonts w:ascii="Arial" w:hAnsi="Arial" w:cs="Arial"/>
                <w:color w:val="1D2769"/>
                <w:sz w:val="18"/>
                <w:szCs w:val="18"/>
              </w:rPr>
            </w:pPr>
            <w:r>
              <w:rPr>
                <w:rFonts w:ascii="Arial" w:hAnsi="Arial" w:cs="Arial"/>
                <w:b/>
                <w:color w:val="1D2769"/>
                <w:sz w:val="18"/>
                <w:szCs w:val="18"/>
              </w:rPr>
              <w:t>Descriptif</w:t>
            </w:r>
            <w:r>
              <w:rPr>
                <w:rFonts w:ascii="Arial" w:hAnsi="Arial" w:cs="Arial"/>
                <w:color w:val="1D2769"/>
                <w:sz w:val="18"/>
                <w:szCs w:val="18"/>
              </w:rPr>
              <w:t> :</w:t>
            </w:r>
          </w:p>
          <w:p w14:paraId="27D8BD8D" w14:textId="77777777" w:rsidR="003B1F75" w:rsidRDefault="00EC5F9C" w:rsidP="000C1040">
            <w:pPr>
              <w:jc w:val="both"/>
              <w:rPr>
                <w:rFonts w:ascii="Arial" w:eastAsia="Times New Roman" w:hAnsi="Arial" w:cs="Arial"/>
                <w:bCs/>
                <w:color w:val="1D2769"/>
                <w:sz w:val="18"/>
                <w:szCs w:val="18"/>
              </w:rPr>
            </w:pPr>
            <w:r>
              <w:rPr>
                <w:rFonts w:ascii="Arial" w:eastAsia="Times New Roman" w:hAnsi="Arial" w:cs="Arial"/>
                <w:b/>
                <w:color w:val="1D2769"/>
                <w:sz w:val="18"/>
                <w:szCs w:val="18"/>
              </w:rPr>
              <w:t>CM</w:t>
            </w:r>
            <w:r>
              <w:rPr>
                <w:rFonts w:ascii="Arial" w:eastAsia="Times New Roman" w:hAnsi="Arial" w:cs="Arial"/>
                <w:bCs/>
                <w:color w:val="1D2769"/>
                <w:sz w:val="18"/>
                <w:szCs w:val="18"/>
              </w:rPr>
              <w:t> </w:t>
            </w:r>
            <w:r w:rsidR="003B1F75" w:rsidRPr="003B1F75">
              <w:rPr>
                <w:rFonts w:ascii="Arial" w:eastAsia="Times New Roman" w:hAnsi="Arial" w:cs="Arial"/>
                <w:bCs/>
                <w:color w:val="1D2769"/>
                <w:sz w:val="18"/>
                <w:szCs w:val="18"/>
              </w:rPr>
              <w:t xml:space="preserve">Virgile, </w:t>
            </w:r>
            <w:r w:rsidR="003B1F75" w:rsidRPr="003B1F75">
              <w:rPr>
                <w:rFonts w:ascii="Arial" w:eastAsia="Times New Roman" w:hAnsi="Arial" w:cs="Arial"/>
                <w:bCs/>
                <w:i/>
                <w:iCs/>
                <w:color w:val="1D2769"/>
                <w:sz w:val="18"/>
                <w:szCs w:val="18"/>
              </w:rPr>
              <w:t>Enéide</w:t>
            </w:r>
            <w:r w:rsidR="003B1F75" w:rsidRPr="003B1F75">
              <w:rPr>
                <w:rFonts w:ascii="Arial" w:eastAsia="Times New Roman" w:hAnsi="Arial" w:cs="Arial"/>
                <w:bCs/>
                <w:color w:val="1D2769"/>
                <w:sz w:val="18"/>
                <w:szCs w:val="18"/>
              </w:rPr>
              <w:t>, Paris, Le Livre de Poche (Présentation et nouvelle traduction de P. Veyne), 2012.</w:t>
            </w:r>
          </w:p>
          <w:p w14:paraId="2FC5DFA6" w14:textId="77777777" w:rsidR="00EC5F9C" w:rsidRDefault="00EC5F9C" w:rsidP="000C1040">
            <w:pPr>
              <w:jc w:val="both"/>
              <w:rPr>
                <w:rFonts w:ascii="Arial" w:eastAsia="Arial" w:hAnsi="Arial" w:cs="Arial"/>
                <w:iCs/>
                <w:color w:val="1D2769"/>
                <w:sz w:val="18"/>
                <w:szCs w:val="18"/>
              </w:rPr>
            </w:pPr>
            <w:r>
              <w:rPr>
                <w:rFonts w:ascii="Arial" w:eastAsia="Times New Roman" w:hAnsi="Arial" w:cs="Arial"/>
                <w:b/>
                <w:bCs/>
                <w:color w:val="1D2769"/>
                <w:sz w:val="18"/>
                <w:szCs w:val="18"/>
              </w:rPr>
              <w:t>TD</w:t>
            </w:r>
            <w:r>
              <w:rPr>
                <w:rFonts w:ascii="Arial" w:eastAsia="Times New Roman" w:hAnsi="Arial" w:cs="Arial"/>
                <w:color w:val="1D2769"/>
                <w:sz w:val="18"/>
                <w:szCs w:val="18"/>
              </w:rPr>
              <w:t> : Leçons 1 à 6 du manuel de J</w:t>
            </w:r>
            <w:r>
              <w:rPr>
                <w:rFonts w:ascii="Arial" w:eastAsia="Arial" w:hAnsi="Arial" w:cs="Arial"/>
                <w:color w:val="1D2769"/>
                <w:sz w:val="18"/>
                <w:szCs w:val="18"/>
              </w:rPr>
              <w:t>.-Ch. </w:t>
            </w:r>
            <w:r w:rsidRPr="000D052D">
              <w:rPr>
                <w:rFonts w:ascii="Arial" w:eastAsia="Arial" w:hAnsi="Arial" w:cs="Arial"/>
                <w:caps/>
                <w:color w:val="1D2769"/>
                <w:sz w:val="18"/>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 xml:space="preserve">et al., </w:t>
            </w:r>
            <w:r>
              <w:rPr>
                <w:rFonts w:ascii="Arial" w:eastAsia="Arial" w:hAnsi="Arial" w:cs="Arial"/>
                <w:i/>
                <w:color w:val="1D2769"/>
                <w:sz w:val="18"/>
                <w:szCs w:val="18"/>
              </w:rPr>
              <w:t>Apprendre le latin - Manuel de grammaire et de littérature. Grands débutants</w:t>
            </w:r>
            <w:r>
              <w:rPr>
                <w:rFonts w:ascii="Arial" w:eastAsia="Arial" w:hAnsi="Arial" w:cs="Arial"/>
                <w:iCs/>
                <w:color w:val="1D2769"/>
                <w:sz w:val="18"/>
                <w:szCs w:val="18"/>
              </w:rPr>
              <w:t>, Paris,</w:t>
            </w:r>
            <w:r>
              <w:rPr>
                <w:rFonts w:ascii="Arial" w:eastAsia="Arial" w:hAnsi="Arial" w:cs="Arial"/>
                <w:color w:val="1D2769"/>
                <w:sz w:val="18"/>
                <w:szCs w:val="18"/>
              </w:rPr>
              <w:t xml:space="preserve"> </w:t>
            </w:r>
            <w:r>
              <w:rPr>
                <w:rFonts w:ascii="Arial" w:eastAsia="Arial" w:hAnsi="Arial" w:cs="Arial"/>
                <w:iCs/>
                <w:color w:val="1D2769"/>
                <w:sz w:val="18"/>
                <w:szCs w:val="18"/>
              </w:rPr>
              <w:t>Ellipses, 2018.</w:t>
            </w:r>
          </w:p>
          <w:p w14:paraId="091A54DC" w14:textId="77777777" w:rsidR="00EF353D" w:rsidRDefault="00EF353D" w:rsidP="000C1040">
            <w:pPr>
              <w:jc w:val="both"/>
              <w:rPr>
                <w:rFonts w:ascii="Arial" w:eastAsia="Arial" w:hAnsi="Arial" w:cs="Arial"/>
                <w:iCs/>
                <w:color w:val="1D2769"/>
                <w:sz w:val="18"/>
                <w:szCs w:val="18"/>
              </w:rPr>
            </w:pPr>
          </w:p>
          <w:p w14:paraId="051E1E36" w14:textId="77777777" w:rsidR="00EF353D" w:rsidRDefault="00EF353D" w:rsidP="000C1040">
            <w:pPr>
              <w:jc w:val="both"/>
              <w:rPr>
                <w:rFonts w:ascii="Arial" w:eastAsia="Arial" w:hAnsi="Arial" w:cs="Arial"/>
                <w:iCs/>
                <w:color w:val="1D2769"/>
                <w:sz w:val="18"/>
                <w:szCs w:val="18"/>
              </w:rPr>
            </w:pPr>
          </w:p>
          <w:p w14:paraId="2B1B70ED" w14:textId="77777777" w:rsidR="00EF353D" w:rsidRDefault="00EF353D" w:rsidP="000C1040">
            <w:pPr>
              <w:jc w:val="both"/>
              <w:rPr>
                <w:rFonts w:ascii="Arial" w:eastAsia="Arial" w:hAnsi="Arial" w:cs="Arial"/>
                <w:iCs/>
                <w:color w:val="1D2769"/>
                <w:sz w:val="18"/>
                <w:szCs w:val="18"/>
              </w:rPr>
            </w:pPr>
          </w:p>
          <w:p w14:paraId="36F3BBE3" w14:textId="3EFDC0C3" w:rsidR="00EF353D" w:rsidRDefault="00EF353D" w:rsidP="000C1040">
            <w:pPr>
              <w:jc w:val="both"/>
              <w:rPr>
                <w:rFonts w:ascii="Arial" w:hAnsi="Arial" w:cs="Arial"/>
                <w:color w:val="1D2769"/>
                <w:sz w:val="18"/>
                <w:szCs w:val="18"/>
              </w:rPr>
            </w:pPr>
          </w:p>
        </w:tc>
      </w:tr>
      <w:tr w:rsidR="00EC5F9C" w14:paraId="36F3BBE8" w14:textId="77777777" w:rsidTr="000C1040">
        <w:trPr>
          <w:trHeight w:val="253"/>
        </w:trPr>
        <w:tc>
          <w:tcPr>
            <w:tcW w:w="1236" w:type="pct"/>
            <w:shd w:val="clear" w:color="auto" w:fill="E4E4E4"/>
            <w:vAlign w:val="center"/>
            <w:hideMark/>
          </w:tcPr>
          <w:p w14:paraId="36F3BBE6" w14:textId="77777777" w:rsidR="00EC5F9C" w:rsidRDefault="00EC5F9C" w:rsidP="000C1040">
            <w:pPr>
              <w:jc w:val="both"/>
              <w:rPr>
                <w:rFonts w:ascii="Arial" w:hAnsi="Arial" w:cs="Arial"/>
                <w:b/>
                <w:color w:val="1D2769"/>
              </w:rPr>
            </w:pPr>
            <w:r>
              <w:rPr>
                <w:rFonts w:ascii="Arial" w:hAnsi="Arial" w:cs="Arial"/>
                <w:b/>
                <w:color w:val="1D2769"/>
              </w:rPr>
              <w:t>L1LM35LA</w:t>
            </w:r>
          </w:p>
        </w:tc>
        <w:tc>
          <w:tcPr>
            <w:tcW w:w="3764" w:type="pct"/>
            <w:gridSpan w:val="2"/>
            <w:shd w:val="clear" w:color="auto" w:fill="E4E4E4"/>
            <w:vAlign w:val="center"/>
            <w:hideMark/>
          </w:tcPr>
          <w:p w14:paraId="36F3BBE7" w14:textId="1F9A45AE" w:rsidR="00EC5F9C" w:rsidRPr="008E762B" w:rsidRDefault="00EC5F9C" w:rsidP="000C1040">
            <w:pPr>
              <w:jc w:val="both"/>
              <w:rPr>
                <w:rFonts w:ascii="Arial" w:hAnsi="Arial" w:cs="Arial"/>
                <w:b/>
                <w:color w:val="1D2769"/>
              </w:rPr>
            </w:pPr>
            <w:r w:rsidRPr="008E762B">
              <w:rPr>
                <w:rFonts w:ascii="Arial" w:hAnsi="Arial" w:cs="Arial"/>
                <w:b/>
                <w:color w:val="1D2769"/>
              </w:rPr>
              <w:t xml:space="preserve">Culture latine </w:t>
            </w:r>
            <w:r w:rsidRPr="00765BCB">
              <w:rPr>
                <w:rFonts w:ascii="Arial" w:hAnsi="Arial" w:cs="Arial"/>
                <w:color w:val="1D2769"/>
              </w:rPr>
              <w:t xml:space="preserve">( </w:t>
            </w:r>
            <w:r w:rsidR="00EF353D">
              <w:rPr>
                <w:rFonts w:ascii="Arial" w:hAnsi="Arial" w:cs="Arial"/>
                <w:color w:val="1D2769"/>
              </w:rPr>
              <w:t>plusieurs g</w:t>
            </w:r>
            <w:r w:rsidRPr="00765BCB">
              <w:rPr>
                <w:rFonts w:ascii="Arial" w:hAnsi="Arial" w:cs="Arial"/>
                <w:color w:val="1D2769"/>
              </w:rPr>
              <w:t>roupes au choix)</w:t>
            </w:r>
          </w:p>
        </w:tc>
      </w:tr>
      <w:tr w:rsidR="00EC5F9C" w14:paraId="36F3BBEC" w14:textId="77777777" w:rsidTr="000C1040">
        <w:trPr>
          <w:trHeight w:val="255"/>
        </w:trPr>
        <w:tc>
          <w:tcPr>
            <w:tcW w:w="1320" w:type="pct"/>
            <w:gridSpan w:val="2"/>
          </w:tcPr>
          <w:p w14:paraId="36F3BBEA" w14:textId="77777777" w:rsidR="00EC5F9C" w:rsidRDefault="00EC5F9C" w:rsidP="000C1040">
            <w:pPr>
              <w:jc w:val="both"/>
              <w:rPr>
                <w:rFonts w:ascii="Arial" w:hAnsi="Arial" w:cs="Arial"/>
                <w:b/>
                <w:color w:val="1D2769"/>
              </w:rPr>
            </w:pPr>
          </w:p>
        </w:tc>
        <w:tc>
          <w:tcPr>
            <w:tcW w:w="3680" w:type="pct"/>
          </w:tcPr>
          <w:p w14:paraId="36F3BBEB" w14:textId="77777777" w:rsidR="00EC5F9C" w:rsidRDefault="00EC5F9C" w:rsidP="000C1040">
            <w:pPr>
              <w:jc w:val="both"/>
              <w:rPr>
                <w:rFonts w:ascii="Arial" w:hAnsi="Arial" w:cs="Arial"/>
                <w:b/>
                <w:color w:val="1D2769"/>
              </w:rPr>
            </w:pPr>
          </w:p>
        </w:tc>
      </w:tr>
      <w:tr w:rsidR="00EC5F9C" w14:paraId="36F3BBF9" w14:textId="77777777" w:rsidTr="000C1040">
        <w:trPr>
          <w:trHeight w:val="1282"/>
        </w:trPr>
        <w:tc>
          <w:tcPr>
            <w:tcW w:w="1320" w:type="pct"/>
            <w:gridSpan w:val="2"/>
            <w:tcBorders>
              <w:top w:val="nil"/>
              <w:left w:val="nil"/>
              <w:bottom w:val="nil"/>
              <w:right w:val="single" w:sz="8" w:space="0" w:color="E6332A"/>
            </w:tcBorders>
          </w:tcPr>
          <w:p w14:paraId="36F3BBED" w14:textId="77777777" w:rsidR="00EC5F9C" w:rsidRPr="00DC02FC" w:rsidRDefault="00EC5F9C" w:rsidP="000C1040">
            <w:pPr>
              <w:rPr>
                <w:rFonts w:ascii="Arial" w:hAnsi="Arial" w:cs="Arial"/>
                <w:b/>
                <w:color w:val="1D2769"/>
                <w:sz w:val="18"/>
                <w:szCs w:val="18"/>
              </w:rPr>
            </w:pPr>
            <w:r w:rsidRPr="00DC02FC">
              <w:rPr>
                <w:rFonts w:ascii="Arial" w:hAnsi="Arial" w:cs="Arial"/>
                <w:b/>
                <w:color w:val="1D2769"/>
                <w:sz w:val="18"/>
                <w:szCs w:val="18"/>
              </w:rPr>
              <w:t>Responsables :</w:t>
            </w:r>
          </w:p>
          <w:p w14:paraId="36F3BBEE" w14:textId="1EF11598" w:rsidR="00EC5F9C" w:rsidRPr="00DC02FC" w:rsidRDefault="00EC5F9C" w:rsidP="000C1040">
            <w:pPr>
              <w:rPr>
                <w:rFonts w:ascii="Arial" w:hAnsi="Arial" w:cs="Arial"/>
                <w:color w:val="1D2769"/>
                <w:sz w:val="18"/>
                <w:szCs w:val="18"/>
              </w:rPr>
            </w:pPr>
            <w:r>
              <w:rPr>
                <w:rFonts w:ascii="Arial" w:hAnsi="Arial" w:cs="Arial"/>
                <w:color w:val="1D2769"/>
                <w:sz w:val="18"/>
                <w:szCs w:val="18"/>
              </w:rPr>
              <w:t xml:space="preserve">Voir </w:t>
            </w:r>
            <w:r w:rsidR="002E1BA2">
              <w:rPr>
                <w:rFonts w:ascii="Arial" w:hAnsi="Arial" w:cs="Arial"/>
                <w:color w:val="1D2769"/>
                <w:sz w:val="18"/>
                <w:szCs w:val="18"/>
              </w:rPr>
              <w:t>ci-dessous</w:t>
            </w:r>
          </w:p>
          <w:p w14:paraId="36F3BBEF" w14:textId="77777777" w:rsidR="00EC5F9C" w:rsidRPr="00DC02FC" w:rsidRDefault="00EC5F9C" w:rsidP="000C1040">
            <w:pPr>
              <w:rPr>
                <w:rFonts w:ascii="Arial" w:hAnsi="Arial" w:cs="Arial"/>
                <w:color w:val="1D2769"/>
                <w:sz w:val="18"/>
                <w:szCs w:val="18"/>
              </w:rPr>
            </w:pPr>
          </w:p>
          <w:p w14:paraId="36F3BBF0" w14:textId="77777777" w:rsidR="00EC5F9C" w:rsidRPr="00DC02FC" w:rsidRDefault="00EC5F9C" w:rsidP="000C1040">
            <w:pPr>
              <w:rPr>
                <w:rFonts w:ascii="Arial" w:hAnsi="Arial" w:cs="Arial"/>
                <w:color w:val="1D2769"/>
                <w:sz w:val="18"/>
                <w:szCs w:val="18"/>
              </w:rPr>
            </w:pPr>
            <w:r w:rsidRPr="00DC02FC">
              <w:rPr>
                <w:rFonts w:ascii="Arial" w:hAnsi="Arial" w:cs="Arial"/>
                <w:b/>
                <w:color w:val="1D2769"/>
                <w:sz w:val="18"/>
                <w:szCs w:val="18"/>
              </w:rPr>
              <w:t>Évaluation</w:t>
            </w:r>
            <w:r w:rsidRPr="00DC02FC">
              <w:rPr>
                <w:rFonts w:ascii="Arial" w:hAnsi="Arial" w:cs="Arial"/>
                <w:color w:val="1D2769"/>
                <w:sz w:val="18"/>
                <w:szCs w:val="18"/>
              </w:rPr>
              <w:t> :</w:t>
            </w:r>
          </w:p>
          <w:p w14:paraId="36F3BBF1" w14:textId="77777777" w:rsidR="00EC5F9C" w:rsidRPr="00DC02FC" w:rsidRDefault="00EC5F9C" w:rsidP="000C1040">
            <w:pPr>
              <w:rPr>
                <w:rFonts w:ascii="Arial" w:hAnsi="Arial" w:cs="Arial"/>
                <w:color w:val="1D2769"/>
                <w:sz w:val="18"/>
                <w:szCs w:val="18"/>
              </w:rPr>
            </w:pPr>
            <w:r w:rsidRPr="00DC02FC">
              <w:rPr>
                <w:rFonts w:ascii="Arial" w:hAnsi="Arial" w:cs="Arial"/>
                <w:color w:val="1D2769"/>
                <w:sz w:val="18"/>
                <w:szCs w:val="18"/>
              </w:rPr>
              <w:t>Contrôle continu intégral</w:t>
            </w:r>
          </w:p>
          <w:p w14:paraId="36F3BBF2" w14:textId="77777777" w:rsidR="00EC5F9C" w:rsidRPr="00DC02FC" w:rsidRDefault="00EC5F9C" w:rsidP="000C1040">
            <w:pPr>
              <w:rPr>
                <w:rFonts w:ascii="Arial" w:hAnsi="Arial" w:cs="Arial"/>
                <w:color w:val="1D2769"/>
                <w:sz w:val="18"/>
                <w:szCs w:val="18"/>
              </w:rPr>
            </w:pPr>
          </w:p>
          <w:p w14:paraId="36F3BBF3" w14:textId="77777777" w:rsidR="00EC5F9C" w:rsidRPr="00DC02FC" w:rsidRDefault="00EC5F9C" w:rsidP="000C1040">
            <w:pPr>
              <w:rPr>
                <w:rFonts w:ascii="Arial" w:hAnsi="Arial" w:cs="Arial"/>
                <w:color w:val="1D2769"/>
                <w:sz w:val="18"/>
                <w:szCs w:val="18"/>
              </w:rPr>
            </w:pPr>
            <w:r w:rsidRPr="00DC02FC">
              <w:rPr>
                <w:rFonts w:ascii="Arial" w:hAnsi="Arial" w:cs="Arial"/>
                <w:b/>
                <w:color w:val="1D2769"/>
                <w:sz w:val="18"/>
                <w:szCs w:val="18"/>
              </w:rPr>
              <w:t>Volume horaire</w:t>
            </w:r>
            <w:r w:rsidRPr="00DC02FC">
              <w:rPr>
                <w:rFonts w:ascii="Arial" w:hAnsi="Arial" w:cs="Arial"/>
                <w:color w:val="1D2769"/>
                <w:sz w:val="18"/>
                <w:szCs w:val="18"/>
              </w:rPr>
              <w:t> :</w:t>
            </w:r>
          </w:p>
          <w:p w14:paraId="36F3BBF4" w14:textId="77777777" w:rsidR="00EC5F9C" w:rsidRDefault="00EC5F9C" w:rsidP="000C1040">
            <w:pPr>
              <w:rPr>
                <w:rFonts w:ascii="Arial" w:hAnsi="Arial" w:cs="Arial"/>
                <w:color w:val="1D2769"/>
                <w:sz w:val="18"/>
                <w:szCs w:val="18"/>
              </w:rPr>
            </w:pPr>
            <w:r w:rsidRPr="00DC02FC">
              <w:rPr>
                <w:rFonts w:ascii="Arial" w:hAnsi="Arial" w:cs="Arial"/>
                <w:color w:val="1D2769"/>
                <w:sz w:val="18"/>
                <w:szCs w:val="18"/>
              </w:rPr>
              <w:t>1h CM + 1h TD</w:t>
            </w:r>
          </w:p>
        </w:tc>
        <w:tc>
          <w:tcPr>
            <w:tcW w:w="3680" w:type="pct"/>
            <w:tcBorders>
              <w:top w:val="nil"/>
              <w:left w:val="single" w:sz="8" w:space="0" w:color="E6332A"/>
              <w:bottom w:val="nil"/>
              <w:right w:val="nil"/>
            </w:tcBorders>
            <w:hideMark/>
          </w:tcPr>
          <w:p w14:paraId="36F3BBF5" w14:textId="77777777" w:rsidR="00EC5F9C" w:rsidRPr="008E762B" w:rsidRDefault="00EC5F9C" w:rsidP="000C1040">
            <w:pPr>
              <w:jc w:val="both"/>
              <w:rPr>
                <w:rFonts w:ascii="Arial" w:hAnsi="Arial" w:cs="Arial"/>
                <w:color w:val="1D2769"/>
                <w:sz w:val="18"/>
                <w:szCs w:val="18"/>
              </w:rPr>
            </w:pPr>
            <w:r w:rsidRPr="008E762B">
              <w:rPr>
                <w:rFonts w:ascii="Arial" w:hAnsi="Arial" w:cs="Arial"/>
                <w:b/>
                <w:color w:val="1D2769"/>
                <w:sz w:val="18"/>
                <w:szCs w:val="18"/>
              </w:rPr>
              <w:t>Descriptif</w:t>
            </w:r>
            <w:r w:rsidRPr="008E762B">
              <w:rPr>
                <w:rFonts w:ascii="Arial" w:hAnsi="Arial" w:cs="Arial"/>
                <w:color w:val="1D2769"/>
                <w:sz w:val="18"/>
                <w:szCs w:val="18"/>
              </w:rPr>
              <w:t> :</w:t>
            </w:r>
          </w:p>
          <w:p w14:paraId="36F3BBF6" w14:textId="77777777" w:rsidR="00EC5F9C" w:rsidRDefault="00EC5F9C" w:rsidP="000C1040">
            <w:pPr>
              <w:widowControl w:val="0"/>
              <w:jc w:val="both"/>
              <w:rPr>
                <w:rFonts w:ascii="Arial" w:hAnsi="Arial" w:cs="Arial"/>
                <w:color w:val="1D2769"/>
                <w:sz w:val="18"/>
                <w:szCs w:val="18"/>
              </w:rPr>
            </w:pPr>
            <w:r w:rsidRPr="008E762B">
              <w:rPr>
                <w:rFonts w:ascii="Arial" w:hAnsi="Arial" w:cs="Arial"/>
                <w:color w:val="1D2769"/>
                <w:sz w:val="18"/>
                <w:szCs w:val="18"/>
              </w:rPr>
              <w:t xml:space="preserve">Cet enseignement comprend un bloc de deux </w:t>
            </w:r>
            <w:r w:rsidRPr="009F2977">
              <w:rPr>
                <w:rFonts w:ascii="Arial" w:hAnsi="Arial" w:cs="Arial"/>
                <w:color w:val="1D2769"/>
                <w:sz w:val="18"/>
                <w:szCs w:val="18"/>
              </w:rPr>
              <w:t xml:space="preserve">heures, </w:t>
            </w:r>
            <w:r w:rsidRPr="009F2977">
              <w:rPr>
                <w:rFonts w:ascii="Arial" w:hAnsi="Arial" w:cs="Arial"/>
                <w:b/>
                <w:bCs/>
                <w:color w:val="1D2769"/>
                <w:sz w:val="18"/>
                <w:szCs w:val="18"/>
              </w:rPr>
              <w:t>composé d’un cours magistral et de travaux dirigés indissociables</w:t>
            </w:r>
            <w:r w:rsidRPr="009F2977">
              <w:rPr>
                <w:rFonts w:ascii="Arial" w:hAnsi="Arial" w:cs="Arial"/>
                <w:color w:val="1D2769"/>
                <w:sz w:val="18"/>
                <w:szCs w:val="18"/>
              </w:rPr>
              <w:t>. Il est centré sur l’étude de la littérature latine, dans les relations qu’elle entretie</w:t>
            </w:r>
            <w:r w:rsidRPr="008E762B">
              <w:rPr>
                <w:rFonts w:ascii="Arial" w:hAnsi="Arial" w:cs="Arial"/>
                <w:color w:val="1D2769"/>
                <w:sz w:val="18"/>
                <w:szCs w:val="18"/>
              </w:rPr>
              <w:t>nt avec la société romaine et les valeurs civiques.</w:t>
            </w:r>
            <w:r>
              <w:rPr>
                <w:rFonts w:ascii="Arial" w:hAnsi="Arial" w:cs="Arial"/>
                <w:color w:val="1D2769"/>
                <w:sz w:val="18"/>
                <w:szCs w:val="18"/>
              </w:rPr>
              <w:t xml:space="preserve"> </w:t>
            </w:r>
            <w:r w:rsidRPr="008E762B">
              <w:rPr>
                <w:rFonts w:ascii="Arial" w:hAnsi="Arial" w:cs="Arial"/>
                <w:color w:val="1D2769"/>
                <w:sz w:val="18"/>
                <w:szCs w:val="18"/>
              </w:rPr>
              <w:t>La réflexion s</w:t>
            </w:r>
            <w:r>
              <w:rPr>
                <w:rFonts w:ascii="Arial" w:hAnsi="Arial" w:cs="Arial"/>
                <w:color w:val="1D2769"/>
                <w:sz w:val="18"/>
                <w:szCs w:val="18"/>
              </w:rPr>
              <w:t>’</w:t>
            </w:r>
            <w:r w:rsidRPr="008E762B">
              <w:rPr>
                <w:rFonts w:ascii="Arial" w:hAnsi="Arial" w:cs="Arial"/>
                <w:color w:val="1D2769"/>
                <w:sz w:val="18"/>
                <w:szCs w:val="18"/>
              </w:rPr>
              <w:t xml:space="preserve">appuie sur des </w:t>
            </w:r>
            <w:r w:rsidRPr="00DC02FC">
              <w:rPr>
                <w:rFonts w:ascii="Arial" w:hAnsi="Arial" w:cs="Arial"/>
                <w:color w:val="1D2769"/>
                <w:sz w:val="18"/>
                <w:szCs w:val="18"/>
              </w:rPr>
              <w:t>textes</w:t>
            </w:r>
            <w:r w:rsidRPr="008E762B">
              <w:rPr>
                <w:rFonts w:ascii="Arial" w:hAnsi="Arial" w:cs="Arial"/>
                <w:color w:val="1D2769"/>
                <w:sz w:val="18"/>
                <w:szCs w:val="18"/>
              </w:rPr>
              <w:t xml:space="preserve"> latins étudiés en traduction. </w:t>
            </w:r>
            <w:r>
              <w:rPr>
                <w:rFonts w:ascii="Arial" w:hAnsi="Arial" w:cs="Arial"/>
                <w:color w:val="1D2769"/>
                <w:sz w:val="18"/>
                <w:szCs w:val="18"/>
              </w:rPr>
              <w:t>La connaissance de la langue latine n’est pas requise. La validation se fait par contrôle continu intégral.</w:t>
            </w:r>
          </w:p>
          <w:p w14:paraId="51981B35" w14:textId="77777777" w:rsidR="00EF353D" w:rsidRDefault="00EF353D" w:rsidP="000C1040">
            <w:pPr>
              <w:widowControl w:val="0"/>
              <w:jc w:val="both"/>
              <w:rPr>
                <w:rFonts w:ascii="Arial" w:hAnsi="Arial" w:cs="Arial"/>
                <w:color w:val="1D2769"/>
                <w:sz w:val="18"/>
                <w:szCs w:val="18"/>
              </w:rPr>
            </w:pPr>
          </w:p>
          <w:p w14:paraId="095B998D" w14:textId="77777777" w:rsidR="00EF353D" w:rsidRDefault="00EF353D" w:rsidP="000C1040">
            <w:pPr>
              <w:widowControl w:val="0"/>
              <w:jc w:val="both"/>
              <w:rPr>
                <w:rFonts w:ascii="Arial" w:hAnsi="Arial" w:cs="Arial"/>
                <w:color w:val="1D2769"/>
                <w:sz w:val="18"/>
                <w:szCs w:val="18"/>
              </w:rPr>
            </w:pPr>
          </w:p>
          <w:p w14:paraId="19A1E288" w14:textId="77777777" w:rsidR="00EF353D" w:rsidRDefault="00EF353D" w:rsidP="000C1040">
            <w:pPr>
              <w:widowControl w:val="0"/>
              <w:jc w:val="both"/>
              <w:rPr>
                <w:rFonts w:ascii="Arial" w:hAnsi="Arial" w:cs="Arial"/>
                <w:color w:val="1D2769"/>
                <w:sz w:val="18"/>
                <w:szCs w:val="18"/>
              </w:rPr>
            </w:pPr>
          </w:p>
          <w:p w14:paraId="36F3BBF8" w14:textId="247F6C78" w:rsidR="00EC5F9C" w:rsidRPr="008E762B" w:rsidRDefault="00EC5F9C" w:rsidP="000C1040">
            <w:pPr>
              <w:widowControl w:val="0"/>
              <w:jc w:val="both"/>
              <w:rPr>
                <w:rFonts w:ascii="Arial" w:hAnsi="Arial" w:cs="Arial"/>
                <w:color w:val="1D2769"/>
                <w:sz w:val="18"/>
                <w:szCs w:val="18"/>
              </w:rPr>
            </w:pPr>
          </w:p>
        </w:tc>
      </w:tr>
    </w:tbl>
    <w:p w14:paraId="4ED3EFE9" w14:textId="4EBCEE63" w:rsidR="004D554F" w:rsidRPr="00A75147" w:rsidRDefault="00770373" w:rsidP="00546199">
      <w:pPr>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Groupe 1 </w:t>
      </w:r>
      <w:r w:rsidR="00546199" w:rsidRPr="00A75147">
        <w:rPr>
          <w:rFonts w:ascii="Arial Black" w:hAnsi="Arial Black" w:cs="Arial"/>
          <w:color w:val="1F3864" w:themeColor="accent5" w:themeShade="80"/>
          <w:sz w:val="24"/>
          <w:szCs w:val="24"/>
        </w:rPr>
        <w:t>(</w:t>
      </w:r>
      <w:r w:rsidR="004D554F" w:rsidRPr="00A75147">
        <w:rPr>
          <w:rFonts w:ascii="Arial Black" w:hAnsi="Arial Black" w:cs="Arial"/>
          <w:color w:val="1F3864" w:themeColor="accent5" w:themeShade="80"/>
          <w:sz w:val="24"/>
          <w:szCs w:val="24"/>
        </w:rPr>
        <w:t xml:space="preserve">M. </w:t>
      </w:r>
      <w:r w:rsidR="00C81AF2" w:rsidRPr="00A75147">
        <w:rPr>
          <w:rFonts w:ascii="Arial Black" w:hAnsi="Arial Black" w:cs="Arial"/>
          <w:color w:val="1F3864" w:themeColor="accent5" w:themeShade="80"/>
          <w:sz w:val="24"/>
          <w:szCs w:val="24"/>
        </w:rPr>
        <w:t>Florian Barrieu</w:t>
      </w:r>
      <w:r w:rsidR="00546199" w:rsidRPr="00A75147">
        <w:rPr>
          <w:rFonts w:ascii="Arial" w:hAnsi="Arial" w:cs="Arial"/>
          <w:color w:val="1F3864" w:themeColor="accent5" w:themeShade="80"/>
          <w:sz w:val="24"/>
          <w:szCs w:val="24"/>
        </w:rPr>
        <w:t>) </w:t>
      </w:r>
      <w:r w:rsidR="00546199" w:rsidRPr="00A75147">
        <w:rPr>
          <w:rFonts w:ascii="Arial Black" w:hAnsi="Arial Black" w:cs="Arial"/>
          <w:color w:val="1F3864" w:themeColor="accent5" w:themeShade="80"/>
          <w:sz w:val="24"/>
          <w:szCs w:val="24"/>
        </w:rPr>
        <w:t xml:space="preserve">: </w:t>
      </w:r>
      <w:r w:rsidR="00546199" w:rsidRPr="00A75147">
        <w:rPr>
          <w:rFonts w:ascii="Arial Black" w:hAnsi="Arial Black" w:cs="Arial"/>
          <w:b/>
          <w:bCs/>
          <w:color w:val="1F3864" w:themeColor="accent5" w:themeShade="80"/>
          <w:sz w:val="24"/>
          <w:szCs w:val="24"/>
        </w:rPr>
        <w:t>Le sacrifice à Rome</w:t>
      </w:r>
    </w:p>
    <w:p w14:paraId="6D68A1BA" w14:textId="1668D584" w:rsidR="00546199" w:rsidRPr="005B5D9B" w:rsidRDefault="00546199" w:rsidP="005B5D9B">
      <w:pPr>
        <w:spacing w:line="276" w:lineRule="auto"/>
        <w:jc w:val="both"/>
        <w:rPr>
          <w:rFonts w:ascii="Arial" w:hAnsi="Arial" w:cs="Arial"/>
          <w:color w:val="1F3864" w:themeColor="accent5" w:themeShade="80"/>
          <w:sz w:val="20"/>
          <w:szCs w:val="20"/>
        </w:rPr>
      </w:pPr>
      <w:r w:rsidRPr="005B5D9B">
        <w:rPr>
          <w:rFonts w:ascii="Arial" w:hAnsi="Arial" w:cs="Arial"/>
          <w:color w:val="1F3864" w:themeColor="accent5" w:themeShade="80"/>
          <w:sz w:val="20"/>
          <w:szCs w:val="20"/>
        </w:rPr>
        <w:t>Cet enseignement propose d'explorer l'une des pratiques les plus importantes de la religion romaine : le sacrifice. À travers l'étude de textes latins traduits appartenant à des genres variés (historiographie, poésie, éloquence, littérature antiquaire, philosophie), nous nous interrogerons sur les significations religieuses, sociales et politiques de cet acte fondamental de la vie civique romaine. L'analyse des sources littéraires permettra d'examiner les différentes formes de sacrifice, les acteurs qui y participent, le rôle des animaux et des objets rituels ainsi que les rapports établis entre les hommes et les dieux. Nous étudierons également la place du sacrifice dans les récits historiques, les représentations du pouvoir, les pratiques militaires et les cérémonies publiques. </w:t>
      </w:r>
    </w:p>
    <w:p w14:paraId="62114F35" w14:textId="09E56819" w:rsidR="00546199" w:rsidRDefault="00546199" w:rsidP="000142EA">
      <w:pPr>
        <w:jc w:val="both"/>
        <w:rPr>
          <w:rFonts w:ascii="Arial" w:hAnsi="Arial" w:cs="Arial"/>
          <w:color w:val="1F3864" w:themeColor="accent5" w:themeShade="80"/>
          <w:sz w:val="20"/>
          <w:szCs w:val="20"/>
        </w:rPr>
      </w:pPr>
      <w:r w:rsidRPr="005B5D9B">
        <w:rPr>
          <w:rFonts w:ascii="Arial" w:hAnsi="Arial" w:cs="Arial"/>
          <w:color w:val="1F3864" w:themeColor="accent5" w:themeShade="80"/>
          <w:sz w:val="20"/>
          <w:szCs w:val="20"/>
        </w:rPr>
        <w:t>Au fil du semestre, nous réfléchirons à la manière dont les auteurs latins décrivent, interprètent ou mettent en scène le sacrifice selon les objectifs propres à chaque genre littéraire. Cette approche permettra de montrer comment l'analyse des textes contribue à la connaissance de la religion romaine et, plus largement, de la société et de la culture de Rome</w:t>
      </w:r>
      <w:r w:rsidRPr="000142EA">
        <w:rPr>
          <w:rFonts w:ascii="Arial" w:hAnsi="Arial" w:cs="Arial"/>
          <w:color w:val="1F3864" w:themeColor="accent5" w:themeShade="80"/>
          <w:sz w:val="20"/>
          <w:szCs w:val="20"/>
        </w:rPr>
        <w:t>.</w:t>
      </w:r>
      <w:r w:rsidR="000142EA" w:rsidRPr="000142EA">
        <w:rPr>
          <w:rFonts w:ascii="Arial" w:hAnsi="Arial" w:cs="Arial"/>
          <w:color w:val="1F3864" w:themeColor="accent5" w:themeShade="80"/>
          <w:sz w:val="20"/>
          <w:szCs w:val="20"/>
        </w:rPr>
        <w:t xml:space="preserve"> L'étude des sources écrites sera </w:t>
      </w:r>
      <w:r w:rsidR="000142EA" w:rsidRPr="000142EA">
        <w:rPr>
          <w:rFonts w:ascii="Arial" w:hAnsi="Arial" w:cs="Arial"/>
          <w:color w:val="1F3864" w:themeColor="accent5" w:themeShade="80"/>
          <w:sz w:val="20"/>
          <w:szCs w:val="20"/>
        </w:rPr>
        <w:lastRenderedPageBreak/>
        <w:t>ponctuellement mise en regard de documents iconographiques (reliefs, sculptures, peintures et monnaies) afin de mieux comprendre les représentations antiques du rituel sacrificiel.</w:t>
      </w:r>
    </w:p>
    <w:p w14:paraId="24A5FD2B" w14:textId="77777777" w:rsidR="00EF353D" w:rsidRDefault="00EF353D" w:rsidP="000142EA">
      <w:pPr>
        <w:jc w:val="both"/>
        <w:rPr>
          <w:rFonts w:ascii="Arial" w:hAnsi="Arial" w:cs="Arial"/>
          <w:color w:val="1F3864" w:themeColor="accent5" w:themeShade="80"/>
          <w:sz w:val="20"/>
          <w:szCs w:val="20"/>
        </w:rPr>
      </w:pPr>
    </w:p>
    <w:p w14:paraId="5F1B15AE" w14:textId="77777777" w:rsidR="00EF353D" w:rsidRPr="005B5D9B" w:rsidRDefault="00EF353D" w:rsidP="000142EA">
      <w:pPr>
        <w:jc w:val="both"/>
        <w:rPr>
          <w:rFonts w:ascii="Arial" w:hAnsi="Arial" w:cs="Arial"/>
          <w:color w:val="1F3864" w:themeColor="accent5" w:themeShade="80"/>
          <w:sz w:val="20"/>
          <w:szCs w:val="20"/>
        </w:rPr>
      </w:pPr>
    </w:p>
    <w:p w14:paraId="529BD8B3" w14:textId="45D513B1" w:rsidR="00147A2F" w:rsidRPr="00A75147" w:rsidRDefault="00E34836" w:rsidP="005B5D9B">
      <w:pPr>
        <w:spacing w:line="276" w:lineRule="auto"/>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Groupe 2 </w:t>
      </w:r>
      <w:r w:rsidR="004D554F" w:rsidRPr="00A75147">
        <w:rPr>
          <w:rFonts w:ascii="Arial Black" w:hAnsi="Arial Black" w:cs="Arial"/>
          <w:color w:val="1F3864" w:themeColor="accent5" w:themeShade="80"/>
          <w:sz w:val="24"/>
          <w:szCs w:val="24"/>
        </w:rPr>
        <w:t xml:space="preserve">(M. </w:t>
      </w:r>
      <w:r w:rsidR="00C81AF2" w:rsidRPr="00A75147">
        <w:rPr>
          <w:rFonts w:ascii="Arial Black" w:hAnsi="Arial Black" w:cs="Arial"/>
          <w:color w:val="1F3864" w:themeColor="accent5" w:themeShade="80"/>
          <w:sz w:val="24"/>
          <w:szCs w:val="24"/>
        </w:rPr>
        <w:t>Andrea Labianca</w:t>
      </w:r>
      <w:r w:rsidR="004D554F" w:rsidRPr="00A75147">
        <w:rPr>
          <w:rFonts w:ascii="Arial Black" w:hAnsi="Arial Black" w:cs="Arial"/>
          <w:color w:val="1F3864" w:themeColor="accent5" w:themeShade="80"/>
          <w:sz w:val="24"/>
          <w:szCs w:val="24"/>
        </w:rPr>
        <w:t xml:space="preserve">) : </w:t>
      </w:r>
      <w:r w:rsidR="00A75147" w:rsidRPr="00A75147">
        <w:rPr>
          <w:rFonts w:ascii="Arial Black" w:hAnsi="Arial Black" w:cs="Arial"/>
          <w:color w:val="1F3864" w:themeColor="accent5" w:themeShade="80"/>
          <w:sz w:val="24"/>
          <w:szCs w:val="24"/>
        </w:rPr>
        <w:t>Écrire</w:t>
      </w:r>
      <w:r w:rsidR="008905BB" w:rsidRPr="00A75147">
        <w:rPr>
          <w:rFonts w:ascii="Arial Black" w:hAnsi="Arial Black" w:cs="Arial"/>
          <w:color w:val="1F3864" w:themeColor="accent5" w:themeShade="80"/>
          <w:sz w:val="24"/>
          <w:szCs w:val="24"/>
        </w:rPr>
        <w:t xml:space="preserve"> la douleur, </w:t>
      </w:r>
      <w:r w:rsidR="00147A2F" w:rsidRPr="00A75147">
        <w:rPr>
          <w:rFonts w:ascii="Arial Black" w:hAnsi="Arial Black" w:cs="Arial"/>
          <w:color w:val="1F3864" w:themeColor="accent5" w:themeShade="80"/>
          <w:sz w:val="24"/>
          <w:szCs w:val="24"/>
        </w:rPr>
        <w:t>voi</w:t>
      </w:r>
      <w:r w:rsidR="00B94D5D" w:rsidRPr="00A75147">
        <w:rPr>
          <w:rFonts w:ascii="Arial Black" w:hAnsi="Arial Black" w:cs="Arial"/>
          <w:color w:val="1F3864" w:themeColor="accent5" w:themeShade="80"/>
          <w:sz w:val="24"/>
          <w:szCs w:val="24"/>
        </w:rPr>
        <w:t>x</w:t>
      </w:r>
      <w:r w:rsidR="00147A2F" w:rsidRPr="00A75147">
        <w:rPr>
          <w:rFonts w:ascii="Arial Black" w:hAnsi="Arial Black" w:cs="Arial"/>
          <w:color w:val="1F3864" w:themeColor="accent5" w:themeShade="80"/>
          <w:sz w:val="24"/>
          <w:szCs w:val="24"/>
        </w:rPr>
        <w:t xml:space="preserve"> intime</w:t>
      </w:r>
      <w:r w:rsidR="00B94D5D" w:rsidRPr="00A75147">
        <w:rPr>
          <w:rFonts w:ascii="Arial Black" w:hAnsi="Arial Black" w:cs="Arial"/>
          <w:color w:val="1F3864" w:themeColor="accent5" w:themeShade="80"/>
          <w:sz w:val="24"/>
          <w:szCs w:val="24"/>
        </w:rPr>
        <w:t>s</w:t>
      </w:r>
      <w:r w:rsidR="00147A2F" w:rsidRPr="00A75147">
        <w:rPr>
          <w:rFonts w:ascii="Arial Black" w:hAnsi="Arial Black" w:cs="Arial"/>
          <w:color w:val="1F3864" w:themeColor="accent5" w:themeShade="80"/>
          <w:sz w:val="24"/>
          <w:szCs w:val="24"/>
        </w:rPr>
        <w:t xml:space="preserve"> et discours civique</w:t>
      </w:r>
    </w:p>
    <w:p w14:paraId="5A44458F" w14:textId="77777777" w:rsidR="00147A2F" w:rsidRDefault="00147A2F" w:rsidP="005B5D9B">
      <w:pPr>
        <w:spacing w:line="276" w:lineRule="auto"/>
        <w:jc w:val="both"/>
        <w:rPr>
          <w:rFonts w:ascii="Arial" w:hAnsi="Arial" w:cs="Arial"/>
          <w:bCs/>
          <w:color w:val="1F3864" w:themeColor="accent5" w:themeShade="80"/>
          <w:sz w:val="20"/>
          <w:szCs w:val="20"/>
        </w:rPr>
      </w:pPr>
      <w:r w:rsidRPr="005B5D9B">
        <w:rPr>
          <w:rFonts w:ascii="Arial" w:hAnsi="Arial" w:cs="Arial"/>
          <w:bCs/>
          <w:color w:val="1F3864" w:themeColor="accent5" w:themeShade="80"/>
          <w:sz w:val="20"/>
          <w:szCs w:val="20"/>
        </w:rPr>
        <w:t>Le cours s’intéressera à la manière dont les poètes latins, entre la fin de la République et le début du Principat, ont exprimé la souffrance, la perte et l’exclusion. Poètes exilés, amants désespérés, auteurs en deuil et personnages confrontés au désastre : à travers ces figures, on interrogera les liens entre littérature, identité et marginalité. Le cours explorera le rôle de la poésie dans l’élaboration d’un discours sur la douleur individuelle et collective, en lien avec les valeurs et les tensions de la société romaine.</w:t>
      </w:r>
    </w:p>
    <w:p w14:paraId="19CB64DB" w14:textId="77777777" w:rsidR="00EF353D" w:rsidRDefault="00EF353D" w:rsidP="005B5D9B">
      <w:pPr>
        <w:spacing w:line="276" w:lineRule="auto"/>
        <w:jc w:val="both"/>
        <w:rPr>
          <w:rFonts w:ascii="Arial" w:hAnsi="Arial" w:cs="Arial"/>
          <w:bCs/>
          <w:color w:val="1F3864" w:themeColor="accent5" w:themeShade="80"/>
          <w:sz w:val="20"/>
          <w:szCs w:val="20"/>
        </w:rPr>
      </w:pPr>
    </w:p>
    <w:p w14:paraId="44D1DDCD" w14:textId="77777777" w:rsidR="00EF353D" w:rsidRPr="005B5D9B" w:rsidRDefault="00EF353D" w:rsidP="005B5D9B">
      <w:pPr>
        <w:spacing w:line="276" w:lineRule="auto"/>
        <w:jc w:val="both"/>
        <w:rPr>
          <w:rFonts w:ascii="Arial" w:hAnsi="Arial" w:cs="Arial"/>
          <w:bCs/>
          <w:color w:val="1F3864" w:themeColor="accent5" w:themeShade="80"/>
          <w:sz w:val="20"/>
          <w:szCs w:val="20"/>
        </w:rPr>
      </w:pPr>
    </w:p>
    <w:p w14:paraId="5B533DE2" w14:textId="68523520" w:rsidR="002E1BA2" w:rsidRPr="00A75147" w:rsidRDefault="00E34836" w:rsidP="005B5D9B">
      <w:pPr>
        <w:spacing w:line="276" w:lineRule="auto"/>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Group</w:t>
      </w:r>
      <w:r w:rsidR="004D554F" w:rsidRPr="00A75147">
        <w:rPr>
          <w:rFonts w:ascii="Arial Black" w:hAnsi="Arial Black" w:cs="Arial"/>
          <w:color w:val="1F3864" w:themeColor="accent5" w:themeShade="80"/>
          <w:sz w:val="24"/>
          <w:szCs w:val="24"/>
        </w:rPr>
        <w:t>e</w:t>
      </w:r>
      <w:r w:rsidRPr="00A75147">
        <w:rPr>
          <w:rFonts w:ascii="Arial Black" w:hAnsi="Arial Black" w:cs="Arial"/>
          <w:color w:val="1F3864" w:themeColor="accent5" w:themeShade="80"/>
          <w:sz w:val="24"/>
          <w:szCs w:val="24"/>
        </w:rPr>
        <w:t xml:space="preserve"> 3 </w:t>
      </w:r>
      <w:r w:rsidR="004D554F" w:rsidRPr="00A75147">
        <w:rPr>
          <w:rFonts w:ascii="Arial Black" w:hAnsi="Arial Black" w:cs="Arial"/>
          <w:color w:val="1F3864" w:themeColor="accent5" w:themeShade="80"/>
          <w:sz w:val="24"/>
          <w:szCs w:val="24"/>
        </w:rPr>
        <w:t xml:space="preserve">(Mme </w:t>
      </w:r>
      <w:r w:rsidR="00770373" w:rsidRPr="00A75147">
        <w:rPr>
          <w:rFonts w:ascii="Arial Black" w:hAnsi="Arial Black" w:cs="Arial"/>
          <w:color w:val="1F3864" w:themeColor="accent5" w:themeShade="80"/>
          <w:sz w:val="24"/>
          <w:szCs w:val="24"/>
        </w:rPr>
        <w:t>Charlotte Labro</w:t>
      </w:r>
      <w:r w:rsidR="004D554F" w:rsidRPr="00A75147">
        <w:rPr>
          <w:rFonts w:ascii="Arial Black" w:hAnsi="Arial Black" w:cs="Arial"/>
          <w:color w:val="1F3864" w:themeColor="accent5" w:themeShade="80"/>
          <w:sz w:val="24"/>
          <w:szCs w:val="24"/>
        </w:rPr>
        <w:t xml:space="preserve">) : </w:t>
      </w:r>
      <w:r w:rsidR="002E1BA2" w:rsidRPr="00A75147">
        <w:rPr>
          <w:rFonts w:ascii="Arial Black" w:hAnsi="Arial Black" w:cs="Arial"/>
          <w:color w:val="1F3864" w:themeColor="accent5" w:themeShade="80"/>
          <w:sz w:val="24"/>
          <w:szCs w:val="24"/>
        </w:rPr>
        <w:t>Les femmes à Rome</w:t>
      </w:r>
    </w:p>
    <w:p w14:paraId="65B12574" w14:textId="77777777" w:rsidR="002E1BA2" w:rsidRPr="005B5D9B" w:rsidRDefault="002E1BA2" w:rsidP="005B5D9B">
      <w:pPr>
        <w:spacing w:line="276" w:lineRule="auto"/>
        <w:jc w:val="both"/>
        <w:rPr>
          <w:color w:val="1F3864" w:themeColor="accent5" w:themeShade="80"/>
          <w:sz w:val="20"/>
          <w:szCs w:val="20"/>
        </w:rPr>
      </w:pPr>
      <w:r w:rsidRPr="005B5D9B">
        <w:rPr>
          <w:rFonts w:ascii="Arial" w:hAnsi="Arial" w:cs="Arial"/>
          <w:color w:val="1F3864" w:themeColor="accent5" w:themeShade="80"/>
          <w:sz w:val="20"/>
          <w:szCs w:val="20"/>
        </w:rPr>
        <w:t>Cet enseignement comprend des séquences hebdomadaires de deux heures, réparties entre cours magistraux et travaux dirigés. A travers des textes variés de prose, de poésie, nous nous interrogerons sur la place des femmes à Rome dans la société, l’Histoire, la littérature de la fondation de la cité jusqu’à l’Empire. Nous nous intéresserons aux grandes figures féminines historiques et mythologiques mais aussi aux rôles des femmes dans la société romaine. Le statut de la femme à Rome est complexe, elle est soumise à la tutelle des hommes dans une société patriarcale mais elle a sa place dans cette société et y a plusieurs rôles : la femme mère, la femme travailleuse, la femme puissante, la femme réprouvée, la femme rêvée.  Nous interrogerons les multiplicités, les contrastes, les paradoxes et les évolutions du féminin à Rome.</w:t>
      </w:r>
    </w:p>
    <w:p w14:paraId="36F3BBFF" w14:textId="77777777" w:rsidR="00EC5F9C" w:rsidRDefault="00EC5F9C" w:rsidP="005B5D9B">
      <w:pPr>
        <w:spacing w:line="276" w:lineRule="auto"/>
        <w:rPr>
          <w:rFonts w:ascii="Arial Black" w:hAnsi="Arial Black" w:cs="Arial"/>
          <w:color w:val="1D2769"/>
          <w:sz w:val="32"/>
          <w:szCs w:val="32"/>
        </w:rPr>
      </w:pPr>
      <w:r>
        <w:rPr>
          <w:rFonts w:ascii="Arial Black" w:hAnsi="Arial Black" w:cs="Arial"/>
          <w:color w:val="1D2769"/>
          <w:sz w:val="32"/>
          <w:szCs w:val="32"/>
        </w:rPr>
        <w:br w:type="column"/>
      </w:r>
      <w:r>
        <w:rPr>
          <w:rFonts w:ascii="Arial Black" w:hAnsi="Arial Black" w:cs="Arial"/>
          <w:color w:val="1D2769"/>
          <w:sz w:val="32"/>
          <w:szCs w:val="32"/>
        </w:rPr>
        <w:lastRenderedPageBreak/>
        <w:t>SEMESTRE 2</w:t>
      </w:r>
    </w:p>
    <w:p w14:paraId="4B66364E" w14:textId="77777777" w:rsidR="00EF353D" w:rsidRDefault="00EF353D" w:rsidP="005B5D9B">
      <w:pPr>
        <w:spacing w:line="276" w:lineRule="auto"/>
        <w:rPr>
          <w:rFonts w:ascii="Arial Black" w:hAnsi="Arial Black" w:cs="Arial"/>
          <w:color w:val="1D2769"/>
          <w:sz w:val="32"/>
          <w:szCs w:val="32"/>
        </w:rPr>
      </w:pPr>
    </w:p>
    <w:tbl>
      <w:tblPr>
        <w:tblW w:w="5000" w:type="pct"/>
        <w:tblLook w:val="04A0" w:firstRow="1" w:lastRow="0" w:firstColumn="1" w:lastColumn="0" w:noHBand="0" w:noVBand="1"/>
      </w:tblPr>
      <w:tblGrid>
        <w:gridCol w:w="2243"/>
        <w:gridCol w:w="152"/>
        <w:gridCol w:w="6677"/>
      </w:tblGrid>
      <w:tr w:rsidR="00EC5F9C" w14:paraId="36F3BC05" w14:textId="77777777" w:rsidTr="000C1040">
        <w:trPr>
          <w:trHeight w:val="255"/>
        </w:trPr>
        <w:tc>
          <w:tcPr>
            <w:tcW w:w="1320" w:type="pct"/>
            <w:gridSpan w:val="2"/>
            <w:shd w:val="clear" w:color="auto" w:fill="E4E4E4"/>
            <w:hideMark/>
          </w:tcPr>
          <w:p w14:paraId="36F3BC03" w14:textId="77777777" w:rsidR="00EC5F9C" w:rsidRPr="00765BCB" w:rsidRDefault="00EC5F9C" w:rsidP="000C1040">
            <w:pPr>
              <w:jc w:val="both"/>
              <w:rPr>
                <w:rFonts w:ascii="Arial" w:hAnsi="Arial" w:cs="Arial"/>
                <w:b/>
                <w:color w:val="1D2769"/>
                <w:sz w:val="20"/>
              </w:rPr>
            </w:pPr>
            <w:r w:rsidRPr="00765BCB">
              <w:rPr>
                <w:rFonts w:ascii="Arial" w:hAnsi="Arial" w:cs="Arial"/>
                <w:b/>
                <w:color w:val="1D2769"/>
              </w:rPr>
              <w:t>L2LM03LA</w:t>
            </w:r>
            <w:r w:rsidRPr="0016135C">
              <w:rPr>
                <w:rFonts w:ascii="Arial" w:hAnsi="Arial" w:cs="Arial"/>
                <w:color w:val="1D2769"/>
              </w:rPr>
              <w:t xml:space="preserve"> </w:t>
            </w:r>
            <w:r>
              <w:rPr>
                <w:rFonts w:ascii="Arial" w:hAnsi="Arial" w:cs="Arial"/>
                <w:b/>
                <w:color w:val="1D2769"/>
              </w:rPr>
              <w:t>(</w:t>
            </w:r>
            <w:r w:rsidRPr="00765BCB">
              <w:rPr>
                <w:rFonts w:ascii="Arial" w:hAnsi="Arial" w:cs="Arial"/>
                <w:b/>
                <w:color w:val="1D2769"/>
                <w:sz w:val="20"/>
              </w:rPr>
              <w:t>=L2LT1000)</w:t>
            </w:r>
          </w:p>
        </w:tc>
        <w:tc>
          <w:tcPr>
            <w:tcW w:w="3680" w:type="pct"/>
            <w:shd w:val="clear" w:color="auto" w:fill="E4E4E4"/>
            <w:hideMark/>
          </w:tcPr>
          <w:p w14:paraId="36F3BC04" w14:textId="77777777" w:rsidR="00EC5F9C" w:rsidRDefault="00EC5F9C" w:rsidP="000C1040">
            <w:pPr>
              <w:jc w:val="both"/>
              <w:rPr>
                <w:rFonts w:ascii="Arial" w:hAnsi="Arial" w:cs="Arial"/>
                <w:b/>
                <w:color w:val="1D2769"/>
              </w:rPr>
            </w:pPr>
            <w:r>
              <w:rPr>
                <w:rFonts w:ascii="Arial" w:hAnsi="Arial" w:cs="Arial"/>
                <w:b/>
                <w:color w:val="1D2769"/>
              </w:rPr>
              <w:t>Langue latine : Latin pour confirmé(e)s</w:t>
            </w:r>
          </w:p>
        </w:tc>
      </w:tr>
      <w:tr w:rsidR="00EC5F9C" w14:paraId="36F3BC08" w14:textId="77777777" w:rsidTr="000C1040">
        <w:trPr>
          <w:trHeight w:val="255"/>
        </w:trPr>
        <w:tc>
          <w:tcPr>
            <w:tcW w:w="1320" w:type="pct"/>
            <w:gridSpan w:val="2"/>
          </w:tcPr>
          <w:p w14:paraId="36F3BC06" w14:textId="77777777" w:rsidR="00EC5F9C" w:rsidRPr="00765BCB" w:rsidRDefault="00EC5F9C" w:rsidP="000C1040">
            <w:pPr>
              <w:jc w:val="both"/>
              <w:rPr>
                <w:rFonts w:ascii="Arial" w:hAnsi="Arial" w:cs="Arial"/>
                <w:b/>
                <w:color w:val="1D2769"/>
                <w:sz w:val="20"/>
              </w:rPr>
            </w:pPr>
          </w:p>
        </w:tc>
        <w:tc>
          <w:tcPr>
            <w:tcW w:w="3680" w:type="pct"/>
          </w:tcPr>
          <w:p w14:paraId="36F3BC07" w14:textId="77777777" w:rsidR="00EC5F9C" w:rsidRDefault="00EC5F9C" w:rsidP="000C1040">
            <w:pPr>
              <w:jc w:val="both"/>
              <w:rPr>
                <w:rFonts w:ascii="Arial" w:hAnsi="Arial" w:cs="Arial"/>
                <w:b/>
                <w:color w:val="1D2769"/>
              </w:rPr>
            </w:pPr>
          </w:p>
        </w:tc>
      </w:tr>
      <w:tr w:rsidR="00EC5F9C" w14:paraId="36F3BC18" w14:textId="77777777" w:rsidTr="000C1040">
        <w:trPr>
          <w:trHeight w:val="1547"/>
        </w:trPr>
        <w:tc>
          <w:tcPr>
            <w:tcW w:w="1320" w:type="pct"/>
            <w:gridSpan w:val="2"/>
            <w:tcBorders>
              <w:top w:val="nil"/>
              <w:left w:val="nil"/>
              <w:bottom w:val="nil"/>
              <w:right w:val="single" w:sz="8" w:space="0" w:color="E6332A"/>
            </w:tcBorders>
          </w:tcPr>
          <w:p w14:paraId="36F3BC09" w14:textId="77777777" w:rsidR="00EC5F9C" w:rsidRDefault="00EC5F9C" w:rsidP="000C1040">
            <w:pPr>
              <w:rPr>
                <w:rFonts w:ascii="Arial" w:hAnsi="Arial" w:cs="Arial"/>
                <w:b/>
                <w:color w:val="1D2769"/>
                <w:sz w:val="18"/>
                <w:szCs w:val="18"/>
              </w:rPr>
            </w:pPr>
            <w:r>
              <w:rPr>
                <w:rFonts w:ascii="Arial" w:hAnsi="Arial" w:cs="Arial"/>
                <w:b/>
                <w:color w:val="1D2769"/>
                <w:sz w:val="18"/>
                <w:szCs w:val="18"/>
              </w:rPr>
              <w:t>Responsables :</w:t>
            </w:r>
          </w:p>
          <w:p w14:paraId="36F3BC0A" w14:textId="77777777" w:rsidR="00EC5F9C" w:rsidRDefault="00EC5F9C" w:rsidP="000C1040">
            <w:pPr>
              <w:rPr>
                <w:rFonts w:ascii="Arial" w:hAnsi="Arial" w:cs="Arial"/>
                <w:color w:val="1D2769"/>
                <w:sz w:val="18"/>
                <w:szCs w:val="18"/>
              </w:rPr>
            </w:pPr>
            <w:r>
              <w:rPr>
                <w:rFonts w:ascii="Arial" w:hAnsi="Arial" w:cs="Arial"/>
                <w:color w:val="1D2769"/>
                <w:sz w:val="18"/>
                <w:szCs w:val="18"/>
              </w:rPr>
              <w:t>CM</w:t>
            </w:r>
            <w:r w:rsidRPr="00140707">
              <w:rPr>
                <w:rFonts w:ascii="Arial" w:hAnsi="Arial" w:cs="Arial"/>
                <w:color w:val="1D2769"/>
                <w:sz w:val="14"/>
                <w:szCs w:val="18"/>
              </w:rPr>
              <w:t> </w:t>
            </w:r>
            <w:r>
              <w:rPr>
                <w:rFonts w:ascii="Arial" w:hAnsi="Arial" w:cs="Arial"/>
                <w:color w:val="1D2769"/>
                <w:sz w:val="18"/>
                <w:szCs w:val="18"/>
              </w:rPr>
              <w:t>: M. Pierre DESCOTES</w:t>
            </w:r>
          </w:p>
          <w:p w14:paraId="36F3BC0B" w14:textId="77777777" w:rsidR="00EC5F9C" w:rsidRDefault="00EC5F9C" w:rsidP="000C1040">
            <w:pPr>
              <w:rPr>
                <w:rFonts w:ascii="Arial" w:hAnsi="Arial" w:cs="Arial"/>
                <w:color w:val="1D2769"/>
                <w:sz w:val="18"/>
                <w:szCs w:val="18"/>
              </w:rPr>
            </w:pPr>
            <w:r>
              <w:rPr>
                <w:rFonts w:ascii="Arial" w:hAnsi="Arial" w:cs="Arial"/>
                <w:color w:val="1D2769"/>
                <w:sz w:val="18"/>
                <w:szCs w:val="18"/>
              </w:rPr>
              <w:t>TD</w:t>
            </w:r>
            <w:r w:rsidRPr="00140707">
              <w:rPr>
                <w:rFonts w:ascii="Arial" w:hAnsi="Arial" w:cs="Arial"/>
                <w:color w:val="1D2769"/>
                <w:sz w:val="14"/>
                <w:szCs w:val="18"/>
              </w:rPr>
              <w:t> </w:t>
            </w:r>
            <w:r>
              <w:rPr>
                <w:rFonts w:ascii="Arial" w:hAnsi="Arial" w:cs="Arial"/>
                <w:color w:val="1D2769"/>
                <w:sz w:val="18"/>
                <w:szCs w:val="18"/>
              </w:rPr>
              <w:t>: Mme Régine UTARD</w:t>
            </w:r>
          </w:p>
          <w:p w14:paraId="36F3BC0C" w14:textId="77777777" w:rsidR="00EC5F9C" w:rsidRPr="00140707" w:rsidRDefault="00EC5F9C" w:rsidP="000C1040">
            <w:pPr>
              <w:rPr>
                <w:rFonts w:ascii="Arial" w:hAnsi="Arial" w:cs="Arial"/>
                <w:color w:val="1D2769"/>
                <w:sz w:val="6"/>
                <w:szCs w:val="18"/>
              </w:rPr>
            </w:pPr>
          </w:p>
          <w:p w14:paraId="36F3BC0D" w14:textId="77777777" w:rsidR="00EC5F9C" w:rsidRDefault="00EC5F9C" w:rsidP="000C1040">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w:t>
            </w:r>
          </w:p>
          <w:p w14:paraId="36F3BC0E" w14:textId="77777777" w:rsidR="00EC5F9C" w:rsidRDefault="00EC5F9C" w:rsidP="000C1040">
            <w:pPr>
              <w:rPr>
                <w:rFonts w:ascii="Arial" w:hAnsi="Arial" w:cs="Arial"/>
                <w:color w:val="1D2769"/>
                <w:sz w:val="18"/>
                <w:szCs w:val="18"/>
              </w:rPr>
            </w:pPr>
            <w:r w:rsidRPr="00963914">
              <w:rPr>
                <w:rFonts w:ascii="Arial" w:hAnsi="Arial" w:cs="Arial"/>
                <w:color w:val="1D2769"/>
                <w:sz w:val="18"/>
                <w:szCs w:val="18"/>
              </w:rPr>
              <w:t>Contrôle continu intégral</w:t>
            </w:r>
            <w:r>
              <w:rPr>
                <w:rFonts w:ascii="Arial" w:hAnsi="Arial" w:cs="Arial"/>
                <w:color w:val="1D2769"/>
                <w:sz w:val="18"/>
                <w:szCs w:val="18"/>
              </w:rPr>
              <w:t xml:space="preserve"> </w:t>
            </w:r>
          </w:p>
          <w:p w14:paraId="36F3BC0F" w14:textId="77777777" w:rsidR="00EC5F9C" w:rsidRPr="00140707" w:rsidRDefault="00EC5F9C" w:rsidP="000C1040">
            <w:pPr>
              <w:rPr>
                <w:rFonts w:ascii="Arial" w:hAnsi="Arial" w:cs="Arial"/>
                <w:color w:val="1D2769"/>
                <w:sz w:val="6"/>
                <w:szCs w:val="18"/>
              </w:rPr>
            </w:pPr>
          </w:p>
          <w:p w14:paraId="36F3BC10" w14:textId="77777777" w:rsidR="00EC5F9C" w:rsidRDefault="00EC5F9C" w:rsidP="000C1040">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36F3BC11" w14:textId="77777777" w:rsidR="00EC5F9C" w:rsidRDefault="00EC5F9C" w:rsidP="000C1040">
            <w:pPr>
              <w:rPr>
                <w:rFonts w:ascii="Arial" w:hAnsi="Arial" w:cs="Arial"/>
                <w:color w:val="1D2769"/>
                <w:sz w:val="18"/>
                <w:szCs w:val="18"/>
              </w:rPr>
            </w:pPr>
            <w:r>
              <w:rPr>
                <w:rFonts w:ascii="Arial" w:hAnsi="Arial" w:cs="Arial"/>
                <w:color w:val="1D2769"/>
                <w:sz w:val="18"/>
                <w:szCs w:val="18"/>
              </w:rPr>
              <w:t>1h CM + 2h TD</w:t>
            </w:r>
          </w:p>
        </w:tc>
        <w:tc>
          <w:tcPr>
            <w:tcW w:w="3680" w:type="pct"/>
            <w:tcBorders>
              <w:top w:val="nil"/>
              <w:left w:val="single" w:sz="8" w:space="0" w:color="E6332A"/>
              <w:bottom w:val="nil"/>
              <w:right w:val="nil"/>
            </w:tcBorders>
          </w:tcPr>
          <w:p w14:paraId="36F3BC12" w14:textId="77777777" w:rsidR="00EC5F9C" w:rsidRDefault="00EC5F9C" w:rsidP="000C1040">
            <w:pPr>
              <w:jc w:val="both"/>
              <w:rPr>
                <w:rFonts w:ascii="Arial" w:eastAsia="Times New Roman" w:hAnsi="Arial" w:cs="Arial"/>
                <w:color w:val="1D2769"/>
                <w:sz w:val="18"/>
                <w:szCs w:val="18"/>
              </w:rPr>
            </w:pPr>
            <w:r>
              <w:rPr>
                <w:rFonts w:ascii="Arial" w:eastAsia="Times New Roman" w:hAnsi="Arial" w:cs="Arial"/>
                <w:b/>
                <w:color w:val="1D2769"/>
                <w:sz w:val="18"/>
                <w:szCs w:val="18"/>
              </w:rPr>
              <w:t>Descriptif </w:t>
            </w:r>
            <w:r>
              <w:rPr>
                <w:rFonts w:ascii="Arial" w:eastAsia="Times New Roman" w:hAnsi="Arial" w:cs="Arial"/>
                <w:color w:val="1D2769"/>
                <w:sz w:val="18"/>
                <w:szCs w:val="18"/>
              </w:rPr>
              <w:t xml:space="preserve">: </w:t>
            </w:r>
          </w:p>
          <w:p w14:paraId="36F3BC13" w14:textId="4C020100" w:rsidR="00EC5F9C" w:rsidRDefault="00EC5F9C" w:rsidP="000C1040">
            <w:pPr>
              <w:jc w:val="both"/>
              <w:rPr>
                <w:rFonts w:ascii="Arial" w:eastAsia="Times New Roman" w:hAnsi="Arial" w:cs="Arial"/>
                <w:color w:val="1D2769"/>
                <w:sz w:val="18"/>
                <w:szCs w:val="18"/>
              </w:rPr>
            </w:pPr>
            <w:r>
              <w:rPr>
                <w:rFonts w:ascii="Arial" w:eastAsia="Times New Roman" w:hAnsi="Arial" w:cs="Arial"/>
                <w:b/>
                <w:color w:val="1D2769"/>
                <w:sz w:val="18"/>
                <w:szCs w:val="18"/>
              </w:rPr>
              <w:t>CM </w:t>
            </w:r>
            <w:r>
              <w:rPr>
                <w:rFonts w:ascii="Arial" w:eastAsia="Times New Roman" w:hAnsi="Arial" w:cs="Arial"/>
                <w:color w:val="1D2769"/>
                <w:sz w:val="18"/>
                <w:szCs w:val="18"/>
              </w:rPr>
              <w:t>:</w:t>
            </w:r>
            <w:r>
              <w:rPr>
                <w:rFonts w:ascii="Arial" w:eastAsia="Times New Roman" w:hAnsi="Arial" w:cs="Arial"/>
                <w:b/>
                <w:color w:val="1D2769"/>
                <w:sz w:val="18"/>
                <w:szCs w:val="18"/>
              </w:rPr>
              <w:t xml:space="preserve"> </w:t>
            </w:r>
            <w:r w:rsidR="00131C55">
              <w:rPr>
                <w:rFonts w:ascii="Arial" w:eastAsia="Times New Roman" w:hAnsi="Arial" w:cs="Arial"/>
                <w:color w:val="1D2769"/>
                <w:sz w:val="18"/>
                <w:szCs w:val="18"/>
              </w:rPr>
              <w:t>L’historiographie à Rome</w:t>
            </w:r>
            <w:r>
              <w:rPr>
                <w:rFonts w:ascii="Arial" w:eastAsia="Times New Roman" w:hAnsi="Arial" w:cs="Arial"/>
                <w:color w:val="1D2769"/>
                <w:sz w:val="18"/>
                <w:szCs w:val="18"/>
              </w:rPr>
              <w:t>.</w:t>
            </w:r>
          </w:p>
          <w:p w14:paraId="36F3BC14" w14:textId="77777777" w:rsidR="00EC5F9C" w:rsidRPr="00AA51FC" w:rsidRDefault="00EC5F9C" w:rsidP="000C1040">
            <w:pPr>
              <w:pStyle w:val="PrformatHTML"/>
              <w:jc w:val="both"/>
              <w:rPr>
                <w:rFonts w:ascii="Arial" w:hAnsi="Arial" w:cs="Arial"/>
                <w:color w:val="1D2769"/>
                <w:sz w:val="18"/>
                <w:szCs w:val="18"/>
                <w:lang w:eastAsia="en-US"/>
              </w:rPr>
            </w:pPr>
          </w:p>
          <w:p w14:paraId="36F3BC15" w14:textId="77777777" w:rsidR="00EC5F9C" w:rsidRPr="00AA51FC" w:rsidRDefault="00EC5F9C" w:rsidP="000C1040">
            <w:pPr>
              <w:pStyle w:val="PrformatHTML"/>
              <w:jc w:val="both"/>
              <w:rPr>
                <w:rFonts w:ascii="Arial" w:hAnsi="Arial" w:cs="Arial"/>
                <w:color w:val="1D2769"/>
                <w:sz w:val="18"/>
                <w:szCs w:val="18"/>
              </w:rPr>
            </w:pPr>
            <w:r w:rsidRPr="00AA51FC">
              <w:rPr>
                <w:rFonts w:ascii="Arial" w:eastAsia="Times New Roman" w:hAnsi="Arial" w:cs="Arial"/>
                <w:b/>
                <w:color w:val="1D2769"/>
                <w:sz w:val="18"/>
                <w:szCs w:val="18"/>
                <w:lang w:eastAsia="en-US"/>
              </w:rPr>
              <w:t>TD</w:t>
            </w:r>
            <w:r>
              <w:rPr>
                <w:rFonts w:ascii="Arial" w:eastAsia="Times New Roman" w:hAnsi="Arial" w:cs="Arial"/>
                <w:b/>
                <w:color w:val="1D2769"/>
                <w:sz w:val="18"/>
                <w:szCs w:val="18"/>
                <w:lang w:eastAsia="en-US"/>
              </w:rPr>
              <w:t xml:space="preserve"> </w:t>
            </w:r>
            <w:r w:rsidRPr="0060594E">
              <w:rPr>
                <w:rFonts w:ascii="Arial" w:eastAsia="Times New Roman" w:hAnsi="Arial" w:cs="Arial"/>
                <w:bCs/>
                <w:color w:val="1D2769"/>
                <w:sz w:val="18"/>
                <w:szCs w:val="18"/>
                <w:lang w:eastAsia="en-US"/>
              </w:rPr>
              <w:t xml:space="preserve">(mutualisé avec </w:t>
            </w:r>
            <w:r w:rsidRPr="0060594E">
              <w:rPr>
                <w:rFonts w:ascii="Arial" w:hAnsi="Arial" w:cs="Arial"/>
                <w:bCs/>
                <w:color w:val="1D2769"/>
              </w:rPr>
              <w:t>L2LT1000)</w:t>
            </w:r>
            <w:r>
              <w:rPr>
                <w:rFonts w:ascii="Arial" w:hAnsi="Arial" w:cs="Arial"/>
                <w:bCs/>
                <w:color w:val="1D2769"/>
              </w:rPr>
              <w:t> </w:t>
            </w:r>
            <w:r w:rsidRPr="0060594E">
              <w:rPr>
                <w:rFonts w:ascii="Arial" w:eastAsia="Times New Roman" w:hAnsi="Arial" w:cs="Arial"/>
                <w:bCs/>
                <w:color w:val="1D2769"/>
                <w:sz w:val="18"/>
                <w:szCs w:val="18"/>
                <w:lang w:eastAsia="en-US"/>
              </w:rPr>
              <w:t>:</w:t>
            </w:r>
            <w:r w:rsidRPr="00AA51FC">
              <w:rPr>
                <w:rFonts w:ascii="Arial" w:hAnsi="Arial" w:cs="Arial"/>
                <w:color w:val="1D2769"/>
                <w:sz w:val="18"/>
                <w:szCs w:val="18"/>
                <w:lang w:eastAsia="en-US"/>
              </w:rPr>
              <w:t xml:space="preserve"> </w:t>
            </w:r>
            <w:r w:rsidRPr="00AA51FC">
              <w:rPr>
                <w:rFonts w:ascii="Arial" w:hAnsi="Arial" w:cs="Arial"/>
                <w:color w:val="1D2769"/>
                <w:sz w:val="18"/>
                <w:szCs w:val="18"/>
              </w:rPr>
              <w:t>Versions, exercices de traduction (sur un choix de textes), th</w:t>
            </w:r>
            <w:r>
              <w:rPr>
                <w:rFonts w:ascii="Arial" w:hAnsi="Arial" w:cs="Arial"/>
                <w:color w:val="1D2769"/>
                <w:sz w:val="18"/>
                <w:szCs w:val="18"/>
              </w:rPr>
              <w:t>è</w:t>
            </w:r>
            <w:r w:rsidRPr="00AA51FC">
              <w:rPr>
                <w:rFonts w:ascii="Arial" w:hAnsi="Arial" w:cs="Arial"/>
                <w:color w:val="1D2769"/>
                <w:sz w:val="18"/>
                <w:szCs w:val="18"/>
              </w:rPr>
              <w:t>mes d</w:t>
            </w:r>
            <w:r>
              <w:rPr>
                <w:rFonts w:ascii="Arial" w:hAnsi="Arial" w:cs="Arial"/>
                <w:color w:val="1D2769"/>
                <w:sz w:val="18"/>
                <w:szCs w:val="18"/>
              </w:rPr>
              <w:t>’</w:t>
            </w:r>
            <w:r w:rsidRPr="00AA51FC">
              <w:rPr>
                <w:rFonts w:ascii="Arial" w:hAnsi="Arial" w:cs="Arial"/>
                <w:color w:val="1D2769"/>
                <w:sz w:val="18"/>
                <w:szCs w:val="18"/>
              </w:rPr>
              <w:t>imitation, r</w:t>
            </w:r>
            <w:r>
              <w:rPr>
                <w:rFonts w:ascii="Arial" w:hAnsi="Arial" w:cs="Arial"/>
                <w:color w:val="1D2769"/>
                <w:sz w:val="18"/>
                <w:szCs w:val="18"/>
              </w:rPr>
              <w:t>é</w:t>
            </w:r>
            <w:r w:rsidRPr="00AA51FC">
              <w:rPr>
                <w:rFonts w:ascii="Arial" w:hAnsi="Arial" w:cs="Arial"/>
                <w:color w:val="1D2769"/>
                <w:sz w:val="18"/>
                <w:szCs w:val="18"/>
              </w:rPr>
              <w:t>visions grammaticales de base et exercices. L</w:t>
            </w:r>
            <w:r>
              <w:rPr>
                <w:rFonts w:ascii="Arial" w:hAnsi="Arial" w:cs="Arial"/>
                <w:color w:val="1D2769"/>
                <w:sz w:val="18"/>
                <w:szCs w:val="18"/>
              </w:rPr>
              <w:t>’</w:t>
            </w:r>
            <w:r w:rsidRPr="00AA51FC">
              <w:rPr>
                <w:rFonts w:ascii="Arial" w:hAnsi="Arial" w:cs="Arial"/>
                <w:color w:val="1D2769"/>
                <w:sz w:val="18"/>
                <w:szCs w:val="18"/>
              </w:rPr>
              <w:t>ensemble pr</w:t>
            </w:r>
            <w:r>
              <w:rPr>
                <w:rFonts w:ascii="Arial" w:hAnsi="Arial" w:cs="Arial"/>
                <w:color w:val="1D2769"/>
                <w:sz w:val="18"/>
                <w:szCs w:val="18"/>
              </w:rPr>
              <w:t>é</w:t>
            </w:r>
            <w:r w:rsidRPr="00AA51FC">
              <w:rPr>
                <w:rFonts w:ascii="Arial" w:hAnsi="Arial" w:cs="Arial"/>
                <w:color w:val="1D2769"/>
                <w:sz w:val="18"/>
                <w:szCs w:val="18"/>
              </w:rPr>
              <w:t>pare l</w:t>
            </w:r>
            <w:r>
              <w:rPr>
                <w:rFonts w:ascii="Arial" w:hAnsi="Arial" w:cs="Arial"/>
                <w:color w:val="1D2769"/>
                <w:sz w:val="18"/>
                <w:szCs w:val="18"/>
              </w:rPr>
              <w:t>’é</w:t>
            </w:r>
            <w:r w:rsidRPr="00AA51FC">
              <w:rPr>
                <w:rFonts w:ascii="Arial" w:hAnsi="Arial" w:cs="Arial"/>
                <w:color w:val="1D2769"/>
                <w:sz w:val="18"/>
                <w:szCs w:val="18"/>
              </w:rPr>
              <w:t>tudiant</w:t>
            </w:r>
            <w:r>
              <w:rPr>
                <w:rFonts w:ascii="Arial" w:hAnsi="Arial" w:cs="Arial"/>
                <w:color w:val="1D2769"/>
                <w:sz w:val="18"/>
                <w:szCs w:val="18"/>
              </w:rPr>
              <w:t xml:space="preserve"> ou l’étudiante</w:t>
            </w:r>
            <w:r w:rsidRPr="00AA51FC">
              <w:rPr>
                <w:rFonts w:ascii="Arial" w:hAnsi="Arial" w:cs="Arial"/>
                <w:color w:val="1D2769"/>
                <w:sz w:val="18"/>
                <w:szCs w:val="18"/>
              </w:rPr>
              <w:t xml:space="preserve"> à la lecture des textes latins. Textes</w:t>
            </w:r>
            <w:r>
              <w:rPr>
                <w:rFonts w:ascii="Arial" w:hAnsi="Arial" w:cs="Arial"/>
                <w:color w:val="1D2769"/>
                <w:sz w:val="18"/>
                <w:szCs w:val="18"/>
              </w:rPr>
              <w:t> </w:t>
            </w:r>
            <w:r w:rsidRPr="00AA51FC">
              <w:rPr>
                <w:rFonts w:ascii="Arial" w:hAnsi="Arial" w:cs="Arial"/>
                <w:color w:val="1D2769"/>
                <w:sz w:val="18"/>
                <w:szCs w:val="18"/>
              </w:rPr>
              <w:t>: po</w:t>
            </w:r>
            <w:r>
              <w:rPr>
                <w:rFonts w:ascii="Arial" w:hAnsi="Arial" w:cs="Arial"/>
                <w:color w:val="1D2769"/>
                <w:sz w:val="18"/>
                <w:szCs w:val="18"/>
              </w:rPr>
              <w:t>é</w:t>
            </w:r>
            <w:r w:rsidRPr="00AA51FC">
              <w:rPr>
                <w:rFonts w:ascii="Arial" w:hAnsi="Arial" w:cs="Arial"/>
                <w:color w:val="1D2769"/>
                <w:sz w:val="18"/>
                <w:szCs w:val="18"/>
              </w:rPr>
              <w:t>sie (choix de textes).</w:t>
            </w:r>
          </w:p>
          <w:p w14:paraId="36F3BC16" w14:textId="77777777" w:rsidR="00EC5F9C" w:rsidRDefault="00EC5F9C" w:rsidP="000C1040">
            <w:pPr>
              <w:pStyle w:val="PrformatHTML"/>
              <w:jc w:val="both"/>
              <w:rPr>
                <w:rFonts w:ascii="Arial" w:hAnsi="Arial" w:cs="Arial"/>
                <w:color w:val="1F3864" w:themeColor="accent5" w:themeShade="80"/>
                <w:sz w:val="18"/>
                <w:szCs w:val="18"/>
              </w:rPr>
            </w:pPr>
          </w:p>
          <w:p w14:paraId="0CE27DA4" w14:textId="77777777" w:rsidR="00EF353D" w:rsidRDefault="00EF353D" w:rsidP="000C1040">
            <w:pPr>
              <w:pStyle w:val="PrformatHTML"/>
              <w:jc w:val="both"/>
              <w:rPr>
                <w:rFonts w:ascii="Arial" w:hAnsi="Arial" w:cs="Arial"/>
                <w:color w:val="1F3864" w:themeColor="accent5" w:themeShade="80"/>
                <w:sz w:val="18"/>
                <w:szCs w:val="18"/>
              </w:rPr>
            </w:pPr>
          </w:p>
          <w:p w14:paraId="17AE15D9" w14:textId="77777777" w:rsidR="00EF353D" w:rsidRPr="004641DA" w:rsidRDefault="00EF353D" w:rsidP="000C1040">
            <w:pPr>
              <w:pStyle w:val="PrformatHTML"/>
              <w:jc w:val="both"/>
              <w:rPr>
                <w:rFonts w:ascii="Arial" w:hAnsi="Arial" w:cs="Arial"/>
                <w:color w:val="1F3864" w:themeColor="accent5" w:themeShade="80"/>
                <w:sz w:val="18"/>
                <w:szCs w:val="18"/>
              </w:rPr>
            </w:pPr>
          </w:p>
          <w:p w14:paraId="36F3BC17" w14:textId="77777777" w:rsidR="00EC5F9C" w:rsidRDefault="00EC5F9C" w:rsidP="000C1040">
            <w:pPr>
              <w:pStyle w:val="PrformatHTML"/>
              <w:jc w:val="both"/>
              <w:rPr>
                <w:rFonts w:ascii="Arial" w:hAnsi="Arial" w:cs="Arial"/>
                <w:color w:val="1D2769"/>
                <w:sz w:val="18"/>
                <w:szCs w:val="18"/>
              </w:rPr>
            </w:pPr>
          </w:p>
        </w:tc>
      </w:tr>
      <w:tr w:rsidR="00EC5F9C" w14:paraId="36F3BC1E" w14:textId="77777777" w:rsidTr="000C1040">
        <w:trPr>
          <w:trHeight w:val="80"/>
        </w:trPr>
        <w:tc>
          <w:tcPr>
            <w:tcW w:w="1320" w:type="pct"/>
            <w:gridSpan w:val="2"/>
            <w:shd w:val="clear" w:color="auto" w:fill="E4E4E4"/>
            <w:hideMark/>
          </w:tcPr>
          <w:p w14:paraId="36F3BC1C" w14:textId="77777777" w:rsidR="00EC5F9C" w:rsidRDefault="00EC5F9C" w:rsidP="000C1040">
            <w:pPr>
              <w:jc w:val="both"/>
              <w:rPr>
                <w:rFonts w:ascii="Arial" w:hAnsi="Arial" w:cs="Arial"/>
                <w:b/>
                <w:color w:val="1D2769"/>
              </w:rPr>
            </w:pPr>
            <w:r>
              <w:rPr>
                <w:rFonts w:ascii="Arial" w:hAnsi="Arial" w:cs="Arial"/>
                <w:b/>
                <w:color w:val="1D2769"/>
              </w:rPr>
              <w:t>L2LM05LA</w:t>
            </w:r>
          </w:p>
        </w:tc>
        <w:tc>
          <w:tcPr>
            <w:tcW w:w="3680" w:type="pct"/>
            <w:shd w:val="clear" w:color="auto" w:fill="E4E4E4"/>
            <w:hideMark/>
          </w:tcPr>
          <w:p w14:paraId="36F3BC1D" w14:textId="77777777" w:rsidR="00EC5F9C" w:rsidRDefault="00EC5F9C" w:rsidP="000C1040">
            <w:pPr>
              <w:jc w:val="both"/>
              <w:rPr>
                <w:rFonts w:ascii="Arial" w:hAnsi="Arial" w:cs="Arial"/>
                <w:b/>
                <w:color w:val="1D2769"/>
              </w:rPr>
            </w:pPr>
            <w:r>
              <w:rPr>
                <w:rFonts w:ascii="Arial" w:hAnsi="Arial" w:cs="Arial"/>
                <w:b/>
                <w:color w:val="1D2769"/>
              </w:rPr>
              <w:t>Langue latine : Latin pour débutant(e)s</w:t>
            </w:r>
          </w:p>
        </w:tc>
      </w:tr>
      <w:tr w:rsidR="00EC5F9C" w14:paraId="36F3BC21" w14:textId="77777777" w:rsidTr="000C1040">
        <w:trPr>
          <w:trHeight w:val="255"/>
        </w:trPr>
        <w:tc>
          <w:tcPr>
            <w:tcW w:w="1320" w:type="pct"/>
            <w:gridSpan w:val="2"/>
          </w:tcPr>
          <w:p w14:paraId="36F3BC1F" w14:textId="77777777" w:rsidR="00EC5F9C" w:rsidRDefault="00EC5F9C" w:rsidP="000C1040">
            <w:pPr>
              <w:jc w:val="both"/>
              <w:rPr>
                <w:rFonts w:ascii="Arial" w:hAnsi="Arial" w:cs="Arial"/>
                <w:b/>
                <w:color w:val="1D2769"/>
              </w:rPr>
            </w:pPr>
          </w:p>
        </w:tc>
        <w:tc>
          <w:tcPr>
            <w:tcW w:w="3680" w:type="pct"/>
          </w:tcPr>
          <w:p w14:paraId="36F3BC20" w14:textId="77777777" w:rsidR="00EC5F9C" w:rsidRDefault="00EC5F9C" w:rsidP="000C1040">
            <w:pPr>
              <w:jc w:val="both"/>
              <w:rPr>
                <w:rFonts w:ascii="Arial" w:hAnsi="Arial" w:cs="Arial"/>
                <w:b/>
                <w:color w:val="1D2769"/>
              </w:rPr>
            </w:pPr>
          </w:p>
        </w:tc>
      </w:tr>
      <w:tr w:rsidR="00EC5F9C" w14:paraId="36F3BC31" w14:textId="77777777" w:rsidTr="000C1040">
        <w:trPr>
          <w:trHeight w:val="1531"/>
        </w:trPr>
        <w:tc>
          <w:tcPr>
            <w:tcW w:w="1320" w:type="pct"/>
            <w:gridSpan w:val="2"/>
            <w:tcBorders>
              <w:top w:val="nil"/>
              <w:left w:val="nil"/>
              <w:bottom w:val="nil"/>
              <w:right w:val="single" w:sz="8" w:space="0" w:color="E6332A"/>
            </w:tcBorders>
          </w:tcPr>
          <w:p w14:paraId="36F3BC22" w14:textId="77777777" w:rsidR="00EC5F9C" w:rsidRDefault="00EC5F9C" w:rsidP="000C1040">
            <w:pPr>
              <w:rPr>
                <w:rFonts w:ascii="Arial" w:hAnsi="Arial" w:cs="Arial"/>
                <w:b/>
                <w:color w:val="1D2769"/>
                <w:sz w:val="18"/>
                <w:szCs w:val="18"/>
              </w:rPr>
            </w:pPr>
            <w:r>
              <w:rPr>
                <w:rFonts w:ascii="Arial" w:hAnsi="Arial" w:cs="Arial"/>
                <w:b/>
                <w:color w:val="1D2769"/>
                <w:sz w:val="18"/>
                <w:szCs w:val="18"/>
              </w:rPr>
              <w:t>Responsable :</w:t>
            </w:r>
          </w:p>
          <w:p w14:paraId="36F3BC23" w14:textId="77777777" w:rsidR="00EC5F9C" w:rsidRDefault="00EC5F9C" w:rsidP="000C1040">
            <w:pPr>
              <w:rPr>
                <w:rFonts w:ascii="Arial" w:hAnsi="Arial" w:cs="Arial"/>
                <w:color w:val="1D2769"/>
                <w:sz w:val="18"/>
                <w:szCs w:val="18"/>
              </w:rPr>
            </w:pPr>
            <w:r>
              <w:rPr>
                <w:rFonts w:ascii="Arial" w:hAnsi="Arial" w:cs="Arial"/>
                <w:color w:val="1D2769"/>
                <w:sz w:val="18"/>
                <w:szCs w:val="18"/>
              </w:rPr>
              <w:t>CM</w:t>
            </w:r>
            <w:r w:rsidRPr="00140707">
              <w:rPr>
                <w:rFonts w:ascii="Arial" w:hAnsi="Arial" w:cs="Arial"/>
                <w:color w:val="1D2769"/>
                <w:sz w:val="14"/>
                <w:szCs w:val="18"/>
              </w:rPr>
              <w:t> </w:t>
            </w:r>
            <w:r>
              <w:rPr>
                <w:rFonts w:ascii="Arial" w:hAnsi="Arial" w:cs="Arial"/>
                <w:color w:val="1D2769"/>
                <w:sz w:val="18"/>
                <w:szCs w:val="18"/>
              </w:rPr>
              <w:t>: M. Pierre DESCOTES</w:t>
            </w:r>
          </w:p>
          <w:p w14:paraId="36F3BC24" w14:textId="77777777" w:rsidR="00EC5F9C" w:rsidRDefault="00EC5F9C" w:rsidP="000C1040">
            <w:pPr>
              <w:rPr>
                <w:rFonts w:ascii="Arial" w:hAnsi="Arial" w:cs="Arial"/>
                <w:color w:val="1D2769"/>
                <w:sz w:val="18"/>
                <w:szCs w:val="18"/>
              </w:rPr>
            </w:pPr>
            <w:r>
              <w:rPr>
                <w:rFonts w:ascii="Arial" w:hAnsi="Arial" w:cs="Arial"/>
                <w:color w:val="1D2769"/>
                <w:sz w:val="18"/>
                <w:szCs w:val="18"/>
              </w:rPr>
              <w:t>TD : plusieurs groupes</w:t>
            </w:r>
          </w:p>
          <w:p w14:paraId="36F3BC25" w14:textId="77777777" w:rsidR="00EC5F9C" w:rsidRPr="00140707" w:rsidRDefault="00EC5F9C" w:rsidP="000C1040">
            <w:pPr>
              <w:rPr>
                <w:rFonts w:ascii="Arial" w:hAnsi="Arial" w:cs="Arial"/>
                <w:color w:val="1D2769"/>
                <w:sz w:val="6"/>
                <w:szCs w:val="18"/>
              </w:rPr>
            </w:pPr>
          </w:p>
          <w:p w14:paraId="36F3BC26" w14:textId="77777777" w:rsidR="00EC5F9C" w:rsidRDefault="00EC5F9C" w:rsidP="000C1040">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w:t>
            </w:r>
          </w:p>
          <w:p w14:paraId="36F3BC27" w14:textId="77777777" w:rsidR="00EC5F9C" w:rsidRDefault="00EC5F9C" w:rsidP="000C1040">
            <w:pPr>
              <w:rPr>
                <w:rFonts w:ascii="Arial" w:hAnsi="Arial" w:cs="Arial"/>
                <w:color w:val="1D2769"/>
                <w:sz w:val="18"/>
                <w:szCs w:val="18"/>
              </w:rPr>
            </w:pPr>
            <w:r>
              <w:rPr>
                <w:rFonts w:ascii="Arial" w:hAnsi="Arial" w:cs="Arial"/>
                <w:color w:val="1D2769"/>
                <w:sz w:val="18"/>
                <w:szCs w:val="18"/>
              </w:rPr>
              <w:t>Contrôle continu intégral</w:t>
            </w:r>
          </w:p>
          <w:p w14:paraId="36F3BC28" w14:textId="77777777" w:rsidR="00EC5F9C" w:rsidRPr="00140707" w:rsidRDefault="00EC5F9C" w:rsidP="000C1040">
            <w:pPr>
              <w:rPr>
                <w:rFonts w:ascii="Arial" w:hAnsi="Arial" w:cs="Arial"/>
                <w:color w:val="1D2769"/>
                <w:sz w:val="6"/>
                <w:szCs w:val="18"/>
              </w:rPr>
            </w:pPr>
          </w:p>
          <w:p w14:paraId="36F3BC29" w14:textId="77777777" w:rsidR="00EC5F9C" w:rsidRDefault="00EC5F9C" w:rsidP="000C1040">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36F3BC2A" w14:textId="77777777" w:rsidR="00EC5F9C" w:rsidRDefault="00EC5F9C" w:rsidP="000C1040">
            <w:pPr>
              <w:rPr>
                <w:rFonts w:ascii="Arial" w:hAnsi="Arial" w:cs="Arial"/>
                <w:color w:val="1D2769"/>
                <w:sz w:val="18"/>
                <w:szCs w:val="18"/>
              </w:rPr>
            </w:pPr>
            <w:r>
              <w:rPr>
                <w:rFonts w:ascii="Arial" w:hAnsi="Arial" w:cs="Arial"/>
                <w:color w:val="1D2769"/>
                <w:sz w:val="18"/>
                <w:szCs w:val="18"/>
              </w:rPr>
              <w:t>1h CM + 2h TD</w:t>
            </w:r>
          </w:p>
        </w:tc>
        <w:tc>
          <w:tcPr>
            <w:tcW w:w="3680" w:type="pct"/>
            <w:tcBorders>
              <w:top w:val="nil"/>
              <w:left w:val="single" w:sz="8" w:space="0" w:color="E6332A"/>
              <w:bottom w:val="nil"/>
              <w:right w:val="nil"/>
            </w:tcBorders>
          </w:tcPr>
          <w:p w14:paraId="36F3BC2B" w14:textId="77777777" w:rsidR="00EC5F9C" w:rsidRDefault="00EC5F9C" w:rsidP="000C1040">
            <w:pPr>
              <w:jc w:val="both"/>
              <w:rPr>
                <w:rFonts w:ascii="Arial" w:hAnsi="Arial" w:cs="Arial"/>
                <w:color w:val="1D2769"/>
                <w:sz w:val="18"/>
                <w:szCs w:val="18"/>
              </w:rPr>
            </w:pPr>
            <w:r>
              <w:rPr>
                <w:rFonts w:ascii="Arial" w:hAnsi="Arial" w:cs="Arial"/>
                <w:b/>
                <w:color w:val="1D2769"/>
                <w:sz w:val="18"/>
                <w:szCs w:val="18"/>
              </w:rPr>
              <w:t>Descriptif</w:t>
            </w:r>
            <w:r>
              <w:rPr>
                <w:rFonts w:ascii="Arial" w:hAnsi="Arial" w:cs="Arial"/>
                <w:color w:val="1D2769"/>
                <w:sz w:val="18"/>
                <w:szCs w:val="18"/>
              </w:rPr>
              <w:t> :</w:t>
            </w:r>
          </w:p>
          <w:p w14:paraId="36F3BC2C" w14:textId="39BF44AD" w:rsidR="00EC5F9C" w:rsidRDefault="00EC5F9C" w:rsidP="000C1040">
            <w:pPr>
              <w:jc w:val="both"/>
              <w:rPr>
                <w:rFonts w:ascii="Arial" w:eastAsia="Times New Roman" w:hAnsi="Arial" w:cs="Arial"/>
                <w:color w:val="1D2769"/>
                <w:sz w:val="18"/>
                <w:szCs w:val="18"/>
              </w:rPr>
            </w:pPr>
            <w:r>
              <w:rPr>
                <w:rFonts w:ascii="Arial" w:eastAsia="Times New Roman" w:hAnsi="Arial" w:cs="Arial"/>
                <w:b/>
                <w:color w:val="1D2769"/>
                <w:sz w:val="18"/>
                <w:szCs w:val="18"/>
              </w:rPr>
              <w:t>CM</w:t>
            </w:r>
            <w:r>
              <w:rPr>
                <w:rFonts w:ascii="Arial" w:eastAsia="Times New Roman" w:hAnsi="Arial" w:cs="Arial"/>
                <w:bCs/>
                <w:color w:val="1D2769"/>
                <w:sz w:val="18"/>
                <w:szCs w:val="18"/>
              </w:rPr>
              <w:t> :</w:t>
            </w:r>
            <w:r>
              <w:rPr>
                <w:rFonts w:ascii="Arial" w:eastAsia="Times New Roman" w:hAnsi="Arial" w:cs="Arial"/>
                <w:b/>
                <w:color w:val="1D2769"/>
                <w:sz w:val="18"/>
                <w:szCs w:val="18"/>
              </w:rPr>
              <w:t xml:space="preserve"> </w:t>
            </w:r>
            <w:r w:rsidR="00131C55">
              <w:rPr>
                <w:rFonts w:ascii="Arial" w:eastAsia="Times New Roman" w:hAnsi="Arial" w:cs="Arial"/>
                <w:color w:val="1D2769"/>
                <w:sz w:val="18"/>
                <w:szCs w:val="18"/>
              </w:rPr>
              <w:t>L’historiographie à Rome</w:t>
            </w:r>
            <w:r>
              <w:rPr>
                <w:rFonts w:ascii="Arial" w:eastAsia="Times New Roman" w:hAnsi="Arial" w:cs="Arial"/>
                <w:color w:val="1D2769"/>
                <w:sz w:val="18"/>
                <w:szCs w:val="18"/>
              </w:rPr>
              <w:t>.</w:t>
            </w:r>
          </w:p>
          <w:p w14:paraId="36F3BC2D" w14:textId="77777777" w:rsidR="00EC5F9C" w:rsidRDefault="00EC5F9C" w:rsidP="000C1040">
            <w:pPr>
              <w:jc w:val="both"/>
              <w:rPr>
                <w:rFonts w:ascii="Arial" w:eastAsia="Arial" w:hAnsi="Arial" w:cs="Arial"/>
                <w:iCs/>
                <w:color w:val="1D2769"/>
                <w:sz w:val="18"/>
                <w:szCs w:val="18"/>
              </w:rPr>
            </w:pPr>
            <w:r>
              <w:rPr>
                <w:rFonts w:ascii="Arial" w:eastAsia="Times New Roman" w:hAnsi="Arial" w:cs="Arial"/>
                <w:b/>
                <w:bCs/>
                <w:color w:val="1D2769"/>
                <w:sz w:val="18"/>
                <w:szCs w:val="18"/>
              </w:rPr>
              <w:t>TD</w:t>
            </w:r>
            <w:r>
              <w:rPr>
                <w:rFonts w:ascii="Arial" w:eastAsia="Times New Roman" w:hAnsi="Arial" w:cs="Arial"/>
                <w:color w:val="1D2769"/>
                <w:sz w:val="18"/>
                <w:szCs w:val="18"/>
              </w:rPr>
              <w:t> : Leçons 7 à 11 du manuel de J</w:t>
            </w:r>
            <w:r>
              <w:rPr>
                <w:rFonts w:ascii="Arial" w:eastAsia="Arial" w:hAnsi="Arial" w:cs="Arial"/>
                <w:color w:val="1D2769"/>
                <w:sz w:val="18"/>
                <w:szCs w:val="18"/>
              </w:rPr>
              <w:t>.-Ch. </w:t>
            </w:r>
            <w:r>
              <w:rPr>
                <w:rFonts w:ascii="Arial" w:eastAsia="Arial" w:hAnsi="Arial" w:cs="Arial"/>
                <w:caps/>
                <w:color w:val="1D2769"/>
                <w:sz w:val="18"/>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 xml:space="preserve">et al., </w:t>
            </w:r>
            <w:r>
              <w:rPr>
                <w:rFonts w:ascii="Arial" w:eastAsia="Arial" w:hAnsi="Arial" w:cs="Arial"/>
                <w:i/>
                <w:color w:val="1D2769"/>
                <w:sz w:val="18"/>
                <w:szCs w:val="18"/>
              </w:rPr>
              <w:t>Apprendre le latin - Manuel de grammaire et de littérature. Grands débutants</w:t>
            </w:r>
            <w:r>
              <w:rPr>
                <w:rFonts w:ascii="Arial" w:eastAsia="Arial" w:hAnsi="Arial" w:cs="Arial"/>
                <w:iCs/>
                <w:color w:val="1D2769"/>
                <w:sz w:val="18"/>
                <w:szCs w:val="18"/>
              </w:rPr>
              <w:t>, Paris,</w:t>
            </w:r>
            <w:r>
              <w:rPr>
                <w:rFonts w:ascii="Arial" w:eastAsia="Arial" w:hAnsi="Arial" w:cs="Arial"/>
                <w:color w:val="1D2769"/>
                <w:sz w:val="18"/>
                <w:szCs w:val="18"/>
              </w:rPr>
              <w:t xml:space="preserve"> </w:t>
            </w:r>
            <w:r>
              <w:rPr>
                <w:rFonts w:ascii="Arial" w:eastAsia="Arial" w:hAnsi="Arial" w:cs="Arial"/>
                <w:iCs/>
                <w:color w:val="1D2769"/>
                <w:sz w:val="18"/>
                <w:szCs w:val="18"/>
              </w:rPr>
              <w:t>Ellipses, 2018.</w:t>
            </w:r>
          </w:p>
          <w:p w14:paraId="36F3BC2E" w14:textId="77777777" w:rsidR="00EC5F9C" w:rsidRDefault="00EC5F9C" w:rsidP="000C1040">
            <w:pPr>
              <w:jc w:val="both"/>
              <w:rPr>
                <w:rFonts w:ascii="Arial" w:eastAsia="Arial" w:hAnsi="Arial" w:cs="Arial"/>
                <w:iCs/>
                <w:color w:val="1D2769"/>
                <w:sz w:val="18"/>
                <w:szCs w:val="18"/>
              </w:rPr>
            </w:pPr>
          </w:p>
          <w:p w14:paraId="36F3BC2F" w14:textId="77777777" w:rsidR="00EC5F9C" w:rsidRDefault="00EC5F9C" w:rsidP="000C1040">
            <w:pPr>
              <w:jc w:val="both"/>
              <w:rPr>
                <w:rFonts w:ascii="Arial" w:eastAsia="Arial" w:hAnsi="Arial" w:cs="Arial"/>
                <w:iCs/>
                <w:color w:val="1D2769"/>
                <w:sz w:val="18"/>
                <w:szCs w:val="18"/>
              </w:rPr>
            </w:pPr>
          </w:p>
          <w:p w14:paraId="787B8393" w14:textId="77777777" w:rsidR="00EC5F9C" w:rsidRDefault="00EC5F9C" w:rsidP="000C1040">
            <w:pPr>
              <w:jc w:val="both"/>
              <w:rPr>
                <w:rFonts w:ascii="Arial" w:eastAsia="Arial" w:hAnsi="Arial" w:cs="Arial"/>
                <w:i/>
                <w:color w:val="1D2769"/>
                <w:sz w:val="18"/>
                <w:szCs w:val="18"/>
              </w:rPr>
            </w:pPr>
          </w:p>
          <w:p w14:paraId="306D287D" w14:textId="77777777" w:rsidR="00EF353D" w:rsidRDefault="00EF353D" w:rsidP="000C1040">
            <w:pPr>
              <w:jc w:val="both"/>
              <w:rPr>
                <w:rFonts w:ascii="Arial" w:eastAsia="Arial" w:hAnsi="Arial" w:cs="Arial"/>
                <w:i/>
                <w:color w:val="1D2769"/>
                <w:sz w:val="18"/>
                <w:szCs w:val="18"/>
              </w:rPr>
            </w:pPr>
          </w:p>
          <w:p w14:paraId="156F0587" w14:textId="77777777" w:rsidR="00EF353D" w:rsidRDefault="00EF353D" w:rsidP="000C1040">
            <w:pPr>
              <w:jc w:val="both"/>
              <w:rPr>
                <w:rFonts w:ascii="Arial" w:eastAsia="Arial" w:hAnsi="Arial" w:cs="Arial"/>
                <w:i/>
                <w:color w:val="1D2769"/>
                <w:sz w:val="18"/>
                <w:szCs w:val="18"/>
              </w:rPr>
            </w:pPr>
          </w:p>
          <w:p w14:paraId="5E69CCF2" w14:textId="77777777" w:rsidR="00EF353D" w:rsidRDefault="00EF353D" w:rsidP="000C1040">
            <w:pPr>
              <w:jc w:val="both"/>
              <w:rPr>
                <w:rFonts w:ascii="Arial" w:eastAsia="Arial" w:hAnsi="Arial" w:cs="Arial"/>
                <w:i/>
                <w:color w:val="1D2769"/>
                <w:sz w:val="18"/>
                <w:szCs w:val="18"/>
              </w:rPr>
            </w:pPr>
          </w:p>
          <w:p w14:paraId="36F3BC30" w14:textId="77777777" w:rsidR="00EF353D" w:rsidRPr="004D02CC" w:rsidRDefault="00EF353D" w:rsidP="000C1040">
            <w:pPr>
              <w:jc w:val="both"/>
              <w:rPr>
                <w:rFonts w:ascii="Arial" w:eastAsia="Arial" w:hAnsi="Arial" w:cs="Arial"/>
                <w:i/>
                <w:color w:val="1D2769"/>
                <w:sz w:val="18"/>
                <w:szCs w:val="18"/>
              </w:rPr>
            </w:pPr>
          </w:p>
        </w:tc>
      </w:tr>
      <w:tr w:rsidR="00EC5F9C" w14:paraId="36F3BC37" w14:textId="77777777" w:rsidTr="000C1040">
        <w:trPr>
          <w:trHeight w:val="253"/>
        </w:trPr>
        <w:tc>
          <w:tcPr>
            <w:tcW w:w="1236" w:type="pct"/>
            <w:shd w:val="clear" w:color="auto" w:fill="E4E4E4"/>
            <w:vAlign w:val="center"/>
            <w:hideMark/>
          </w:tcPr>
          <w:p w14:paraId="36F3BC35" w14:textId="77777777" w:rsidR="00EC5F9C" w:rsidRDefault="00EC5F9C" w:rsidP="000C1040">
            <w:pPr>
              <w:jc w:val="both"/>
              <w:rPr>
                <w:rFonts w:ascii="Arial" w:hAnsi="Arial" w:cs="Arial"/>
                <w:b/>
                <w:color w:val="1D2769"/>
              </w:rPr>
            </w:pPr>
            <w:r>
              <w:rPr>
                <w:rFonts w:ascii="Arial" w:hAnsi="Arial" w:cs="Arial"/>
                <w:b/>
                <w:color w:val="1D2769"/>
              </w:rPr>
              <w:t>L2LM35LA</w:t>
            </w:r>
          </w:p>
        </w:tc>
        <w:tc>
          <w:tcPr>
            <w:tcW w:w="3764" w:type="pct"/>
            <w:gridSpan w:val="2"/>
            <w:shd w:val="clear" w:color="auto" w:fill="E4E4E4"/>
            <w:vAlign w:val="center"/>
            <w:hideMark/>
          </w:tcPr>
          <w:p w14:paraId="36F3BC36" w14:textId="1EDD13CC" w:rsidR="00EC5F9C" w:rsidRDefault="00EC5F9C" w:rsidP="000C1040">
            <w:pPr>
              <w:jc w:val="both"/>
              <w:rPr>
                <w:rFonts w:ascii="Arial" w:hAnsi="Arial" w:cs="Arial"/>
                <w:b/>
                <w:color w:val="1D2769"/>
              </w:rPr>
            </w:pPr>
            <w:r>
              <w:rPr>
                <w:rFonts w:ascii="Arial" w:hAnsi="Arial" w:cs="Arial"/>
                <w:b/>
                <w:color w:val="1D2769"/>
              </w:rPr>
              <w:t>Culture latine </w:t>
            </w:r>
            <w:r w:rsidRPr="00765BCB">
              <w:rPr>
                <w:rFonts w:ascii="Arial" w:hAnsi="Arial" w:cs="Arial"/>
                <w:color w:val="1D2769"/>
              </w:rPr>
              <w:t>(plusieurs groupes au choix)</w:t>
            </w:r>
          </w:p>
        </w:tc>
      </w:tr>
      <w:tr w:rsidR="00EC5F9C" w14:paraId="36F3BC44" w14:textId="77777777" w:rsidTr="000C1040">
        <w:trPr>
          <w:trHeight w:val="1282"/>
        </w:trPr>
        <w:tc>
          <w:tcPr>
            <w:tcW w:w="1320" w:type="pct"/>
            <w:gridSpan w:val="2"/>
            <w:tcBorders>
              <w:top w:val="nil"/>
              <w:left w:val="nil"/>
              <w:bottom w:val="nil"/>
              <w:right w:val="single" w:sz="8" w:space="0" w:color="E6332A"/>
            </w:tcBorders>
          </w:tcPr>
          <w:p w14:paraId="36F3BC39" w14:textId="5353711C" w:rsidR="00EC5F9C" w:rsidRDefault="00EC5F9C" w:rsidP="000C1040">
            <w:pPr>
              <w:rPr>
                <w:rFonts w:ascii="Arial" w:hAnsi="Arial" w:cs="Arial"/>
                <w:color w:val="1D2769"/>
                <w:sz w:val="18"/>
                <w:szCs w:val="18"/>
              </w:rPr>
            </w:pPr>
            <w:r>
              <w:rPr>
                <w:rFonts w:ascii="Arial" w:hAnsi="Arial" w:cs="Arial"/>
                <w:color w:val="1D2769"/>
                <w:sz w:val="18"/>
                <w:szCs w:val="18"/>
              </w:rPr>
              <w:t xml:space="preserve">Responsables : voir </w:t>
            </w:r>
            <w:r w:rsidR="00A75147">
              <w:rPr>
                <w:rFonts w:ascii="Arial" w:hAnsi="Arial" w:cs="Arial"/>
                <w:color w:val="1D2769"/>
                <w:sz w:val="18"/>
                <w:szCs w:val="18"/>
              </w:rPr>
              <w:t>ci-dessous</w:t>
            </w:r>
          </w:p>
          <w:p w14:paraId="36F3BC3A" w14:textId="77777777" w:rsidR="00EC5F9C" w:rsidRDefault="00EC5F9C" w:rsidP="000C1040">
            <w:pPr>
              <w:rPr>
                <w:rFonts w:ascii="Arial" w:hAnsi="Arial" w:cs="Arial"/>
                <w:b/>
                <w:color w:val="1D2769"/>
                <w:sz w:val="18"/>
                <w:szCs w:val="18"/>
              </w:rPr>
            </w:pPr>
          </w:p>
          <w:p w14:paraId="36F3BC3B" w14:textId="77777777" w:rsidR="00EC5F9C" w:rsidRDefault="00EC5F9C" w:rsidP="000C1040">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w:t>
            </w:r>
          </w:p>
          <w:p w14:paraId="36F3BC3C" w14:textId="77777777" w:rsidR="00EC5F9C" w:rsidRDefault="00EC5F9C" w:rsidP="000C1040">
            <w:pPr>
              <w:rPr>
                <w:rFonts w:ascii="Arial" w:hAnsi="Arial" w:cs="Arial"/>
                <w:color w:val="1D2769"/>
                <w:sz w:val="18"/>
                <w:szCs w:val="18"/>
              </w:rPr>
            </w:pPr>
            <w:r>
              <w:rPr>
                <w:rFonts w:ascii="Arial" w:hAnsi="Arial" w:cs="Arial"/>
                <w:color w:val="1D2769"/>
                <w:sz w:val="18"/>
                <w:szCs w:val="18"/>
              </w:rPr>
              <w:t>Contrôle continu intégral</w:t>
            </w:r>
          </w:p>
          <w:p w14:paraId="36F3BC3D" w14:textId="77777777" w:rsidR="00EC5F9C" w:rsidRPr="00140707" w:rsidRDefault="00EC5F9C" w:rsidP="000C1040">
            <w:pPr>
              <w:rPr>
                <w:rFonts w:ascii="Arial" w:hAnsi="Arial" w:cs="Arial"/>
                <w:color w:val="1D2769"/>
                <w:sz w:val="6"/>
                <w:szCs w:val="18"/>
              </w:rPr>
            </w:pPr>
          </w:p>
          <w:p w14:paraId="36F3BC3E" w14:textId="77777777" w:rsidR="00EC5F9C" w:rsidRDefault="00EC5F9C" w:rsidP="000C1040">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36F3BC3F" w14:textId="77777777" w:rsidR="00EC5F9C" w:rsidRDefault="00EC5F9C" w:rsidP="000C1040">
            <w:pPr>
              <w:rPr>
                <w:rFonts w:ascii="Arial" w:hAnsi="Arial" w:cs="Arial"/>
                <w:color w:val="1D2769"/>
                <w:sz w:val="18"/>
                <w:szCs w:val="18"/>
              </w:rPr>
            </w:pPr>
            <w:r>
              <w:rPr>
                <w:rFonts w:ascii="Arial" w:hAnsi="Arial" w:cs="Arial"/>
                <w:color w:val="1D2769"/>
                <w:sz w:val="18"/>
                <w:szCs w:val="18"/>
              </w:rPr>
              <w:t>1h CM + 1h TD</w:t>
            </w:r>
          </w:p>
        </w:tc>
        <w:tc>
          <w:tcPr>
            <w:tcW w:w="3680" w:type="pct"/>
            <w:tcBorders>
              <w:top w:val="nil"/>
              <w:left w:val="single" w:sz="8" w:space="0" w:color="E6332A"/>
              <w:bottom w:val="nil"/>
              <w:right w:val="nil"/>
            </w:tcBorders>
            <w:hideMark/>
          </w:tcPr>
          <w:p w14:paraId="7574BBCD" w14:textId="77777777" w:rsidR="00EF353D" w:rsidRDefault="00EF353D" w:rsidP="000C1040">
            <w:pPr>
              <w:jc w:val="both"/>
              <w:rPr>
                <w:rFonts w:ascii="Arial" w:hAnsi="Arial" w:cs="Arial"/>
                <w:b/>
                <w:color w:val="1D2769"/>
                <w:sz w:val="18"/>
                <w:szCs w:val="18"/>
              </w:rPr>
            </w:pPr>
          </w:p>
          <w:p w14:paraId="36F3BC40" w14:textId="16772FE2" w:rsidR="00EC5F9C" w:rsidRPr="008E762B" w:rsidRDefault="00EC5F9C" w:rsidP="000C1040">
            <w:pPr>
              <w:jc w:val="both"/>
              <w:rPr>
                <w:rFonts w:ascii="Arial" w:hAnsi="Arial" w:cs="Arial"/>
                <w:color w:val="1D2769"/>
                <w:sz w:val="18"/>
                <w:szCs w:val="18"/>
              </w:rPr>
            </w:pPr>
            <w:r w:rsidRPr="008E762B">
              <w:rPr>
                <w:rFonts w:ascii="Arial" w:hAnsi="Arial" w:cs="Arial"/>
                <w:b/>
                <w:color w:val="1D2769"/>
                <w:sz w:val="18"/>
                <w:szCs w:val="18"/>
              </w:rPr>
              <w:t>Descriptif</w:t>
            </w:r>
            <w:r w:rsidRPr="008E762B">
              <w:rPr>
                <w:rFonts w:ascii="Arial" w:hAnsi="Arial" w:cs="Arial"/>
                <w:color w:val="1D2769"/>
                <w:sz w:val="18"/>
                <w:szCs w:val="18"/>
              </w:rPr>
              <w:t> :</w:t>
            </w:r>
          </w:p>
          <w:p w14:paraId="36F3BC41" w14:textId="77777777" w:rsidR="00EC5F9C" w:rsidRDefault="00EC5F9C" w:rsidP="000C1040">
            <w:pPr>
              <w:widowControl w:val="0"/>
              <w:jc w:val="both"/>
              <w:rPr>
                <w:rFonts w:ascii="Arial" w:hAnsi="Arial" w:cs="Arial"/>
                <w:color w:val="1D2769"/>
                <w:sz w:val="18"/>
                <w:szCs w:val="18"/>
              </w:rPr>
            </w:pPr>
            <w:r w:rsidRPr="008E762B">
              <w:rPr>
                <w:rFonts w:ascii="Arial" w:hAnsi="Arial" w:cs="Arial"/>
                <w:color w:val="1D2769"/>
                <w:sz w:val="18"/>
                <w:szCs w:val="18"/>
              </w:rPr>
              <w:t xml:space="preserve">Cet enseignement comprend un bloc de deux </w:t>
            </w:r>
            <w:r w:rsidRPr="009F2977">
              <w:rPr>
                <w:rFonts w:ascii="Arial" w:hAnsi="Arial" w:cs="Arial"/>
                <w:color w:val="1D2769"/>
                <w:sz w:val="18"/>
                <w:szCs w:val="18"/>
              </w:rPr>
              <w:t xml:space="preserve">heures, </w:t>
            </w:r>
            <w:r w:rsidRPr="009F2977">
              <w:rPr>
                <w:rFonts w:ascii="Arial" w:hAnsi="Arial" w:cs="Arial"/>
                <w:b/>
                <w:bCs/>
                <w:color w:val="1D2769"/>
                <w:sz w:val="18"/>
                <w:szCs w:val="18"/>
              </w:rPr>
              <w:t>composé d’un cours magistral et de travaux dirigés indissociables</w:t>
            </w:r>
            <w:r w:rsidRPr="009F2977">
              <w:rPr>
                <w:rFonts w:ascii="Arial" w:hAnsi="Arial" w:cs="Arial"/>
                <w:color w:val="1D2769"/>
                <w:sz w:val="18"/>
                <w:szCs w:val="18"/>
              </w:rPr>
              <w:t>. Il est centré sur l’étude de la littérature latine, dans les relations qu’elle entretie</w:t>
            </w:r>
            <w:r w:rsidRPr="008E762B">
              <w:rPr>
                <w:rFonts w:ascii="Arial" w:hAnsi="Arial" w:cs="Arial"/>
                <w:color w:val="1D2769"/>
                <w:sz w:val="18"/>
                <w:szCs w:val="18"/>
              </w:rPr>
              <w:t>nt avec la société romaine et les valeurs civiques.</w:t>
            </w:r>
            <w:r>
              <w:rPr>
                <w:rFonts w:ascii="Arial" w:hAnsi="Arial" w:cs="Arial"/>
                <w:color w:val="1D2769"/>
                <w:sz w:val="18"/>
                <w:szCs w:val="18"/>
              </w:rPr>
              <w:t xml:space="preserve"> </w:t>
            </w:r>
            <w:r w:rsidRPr="008E762B">
              <w:rPr>
                <w:rFonts w:ascii="Arial" w:hAnsi="Arial" w:cs="Arial"/>
                <w:color w:val="1D2769"/>
                <w:sz w:val="18"/>
                <w:szCs w:val="18"/>
              </w:rPr>
              <w:t>La réflexion s</w:t>
            </w:r>
            <w:r>
              <w:rPr>
                <w:rFonts w:ascii="Arial" w:hAnsi="Arial" w:cs="Arial"/>
                <w:color w:val="1D2769"/>
                <w:sz w:val="18"/>
                <w:szCs w:val="18"/>
              </w:rPr>
              <w:t>’</w:t>
            </w:r>
            <w:r w:rsidRPr="008E762B">
              <w:rPr>
                <w:rFonts w:ascii="Arial" w:hAnsi="Arial" w:cs="Arial"/>
                <w:color w:val="1D2769"/>
                <w:sz w:val="18"/>
                <w:szCs w:val="18"/>
              </w:rPr>
              <w:t xml:space="preserve">appuie sur des </w:t>
            </w:r>
            <w:r w:rsidRPr="00DC02FC">
              <w:rPr>
                <w:rFonts w:ascii="Arial" w:hAnsi="Arial" w:cs="Arial"/>
                <w:color w:val="1D2769"/>
                <w:sz w:val="18"/>
                <w:szCs w:val="18"/>
              </w:rPr>
              <w:t>textes</w:t>
            </w:r>
            <w:r w:rsidRPr="008E762B">
              <w:rPr>
                <w:rFonts w:ascii="Arial" w:hAnsi="Arial" w:cs="Arial"/>
                <w:color w:val="1D2769"/>
                <w:sz w:val="18"/>
                <w:szCs w:val="18"/>
              </w:rPr>
              <w:t xml:space="preserve"> latins étudiés en traduction. </w:t>
            </w:r>
            <w:r>
              <w:rPr>
                <w:rFonts w:ascii="Arial" w:hAnsi="Arial" w:cs="Arial"/>
                <w:color w:val="1D2769"/>
                <w:sz w:val="18"/>
                <w:szCs w:val="18"/>
              </w:rPr>
              <w:t>La connaissance de la langue latine n’est pas requise. La validation se fait par contrôle continu intégral.</w:t>
            </w:r>
          </w:p>
          <w:p w14:paraId="36F3BC42" w14:textId="77777777" w:rsidR="00EC5F9C" w:rsidRDefault="00EC5F9C" w:rsidP="000C1040">
            <w:pPr>
              <w:widowControl w:val="0"/>
              <w:jc w:val="both"/>
              <w:rPr>
                <w:rFonts w:ascii="Arial" w:hAnsi="Arial" w:cs="Arial"/>
                <w:color w:val="1D2769"/>
                <w:sz w:val="18"/>
                <w:szCs w:val="18"/>
              </w:rPr>
            </w:pPr>
          </w:p>
          <w:p w14:paraId="36F3BC43" w14:textId="43271171" w:rsidR="00EC5F9C" w:rsidRPr="008E762B" w:rsidRDefault="00EC5F9C" w:rsidP="000C1040">
            <w:pPr>
              <w:widowControl w:val="0"/>
              <w:jc w:val="both"/>
              <w:rPr>
                <w:rFonts w:ascii="Arial" w:hAnsi="Arial" w:cs="Arial"/>
                <w:color w:val="1D2769"/>
                <w:sz w:val="18"/>
                <w:szCs w:val="18"/>
              </w:rPr>
            </w:pPr>
          </w:p>
        </w:tc>
      </w:tr>
    </w:tbl>
    <w:p w14:paraId="387AC196" w14:textId="77777777" w:rsidR="00EF353D" w:rsidRDefault="00EF353D" w:rsidP="004B766F">
      <w:pPr>
        <w:rPr>
          <w:rFonts w:ascii="Arial Black" w:hAnsi="Arial Black" w:cs="Arial"/>
          <w:color w:val="1F3864" w:themeColor="accent5" w:themeShade="80"/>
          <w:sz w:val="24"/>
          <w:szCs w:val="24"/>
        </w:rPr>
      </w:pPr>
    </w:p>
    <w:p w14:paraId="39C94B0C" w14:textId="1BE843B9" w:rsidR="004B766F" w:rsidRPr="000142EA" w:rsidRDefault="00A75147" w:rsidP="004B766F">
      <w:pPr>
        <w:rPr>
          <w:rFonts w:ascii="Arial Black" w:hAnsi="Arial Black"/>
          <w:color w:val="1F3864" w:themeColor="accent5" w:themeShade="80"/>
        </w:rPr>
      </w:pPr>
      <w:r w:rsidRPr="00A75147">
        <w:rPr>
          <w:rFonts w:ascii="Arial Black" w:hAnsi="Arial Black" w:cs="Arial"/>
          <w:color w:val="1F3864" w:themeColor="accent5" w:themeShade="80"/>
          <w:sz w:val="24"/>
          <w:szCs w:val="24"/>
        </w:rPr>
        <w:t xml:space="preserve">Groupe </w:t>
      </w:r>
      <w:r w:rsidR="00C11766">
        <w:rPr>
          <w:rFonts w:ascii="Arial Black" w:hAnsi="Arial Black" w:cs="Arial"/>
          <w:color w:val="1F3864" w:themeColor="accent5" w:themeShade="80"/>
          <w:sz w:val="24"/>
          <w:szCs w:val="24"/>
        </w:rPr>
        <w:t>de M. Jean-Paul Brachet</w:t>
      </w:r>
      <w:r w:rsidRPr="00A75147">
        <w:rPr>
          <w:rFonts w:ascii="Arial Black" w:hAnsi="Arial Black" w:cs="Arial"/>
          <w:color w:val="1F3864" w:themeColor="accent5" w:themeShade="80"/>
          <w:sz w:val="24"/>
          <w:szCs w:val="24"/>
        </w:rPr>
        <w:t> </w:t>
      </w:r>
      <w:r w:rsidRPr="000142EA">
        <w:rPr>
          <w:rFonts w:ascii="Arial Black" w:hAnsi="Arial Black" w:cs="Arial"/>
          <w:color w:val="1F3864" w:themeColor="accent5" w:themeShade="80"/>
          <w:sz w:val="24"/>
          <w:szCs w:val="24"/>
        </w:rPr>
        <w:t xml:space="preserve">: </w:t>
      </w:r>
      <w:r w:rsidR="004B766F" w:rsidRPr="000142EA">
        <w:rPr>
          <w:rFonts w:ascii="Arial Black" w:hAnsi="Arial Black"/>
          <w:color w:val="1F3864" w:themeColor="accent5" w:themeShade="80"/>
        </w:rPr>
        <w:t>Du latin au français.</w:t>
      </w:r>
    </w:p>
    <w:p w14:paraId="7A50E62B" w14:textId="77777777" w:rsidR="004B766F" w:rsidRPr="000142EA" w:rsidRDefault="004B766F" w:rsidP="000142EA">
      <w:pPr>
        <w:spacing w:line="276" w:lineRule="auto"/>
        <w:jc w:val="both"/>
        <w:rPr>
          <w:rFonts w:ascii="Arial" w:hAnsi="Arial" w:cs="Arial"/>
          <w:color w:val="1F3864" w:themeColor="accent5" w:themeShade="80"/>
          <w:sz w:val="20"/>
          <w:szCs w:val="20"/>
        </w:rPr>
      </w:pPr>
      <w:r w:rsidRPr="000142EA">
        <w:rPr>
          <w:rFonts w:ascii="Arial" w:hAnsi="Arial" w:cs="Arial"/>
          <w:color w:val="1F3864" w:themeColor="accent5" w:themeShade="80"/>
          <w:sz w:val="20"/>
          <w:szCs w:val="20"/>
        </w:rPr>
        <w:t>Ce cours vise à montrer, pour un public de non-spécialistes, les grandes lignes de l’histoire et des structures de la langue latine dans la perspective de la genèse des langues romanes et particulièrement du français. La phonologie et les principales catégories morphologiques et syntaxiques du latin seront présentées de façon à faire apparaître les structures des futures langues romanes et, plus spécialement, du proto-français. On termine par la lecture des Serments de Strasbourg, premier témoignage écrit du français.</w:t>
      </w:r>
    </w:p>
    <w:p w14:paraId="2B8DCF57" w14:textId="77777777" w:rsidR="00EF353D" w:rsidRDefault="00EF353D" w:rsidP="00750499">
      <w:pPr>
        <w:spacing w:line="276" w:lineRule="auto"/>
        <w:jc w:val="both"/>
        <w:rPr>
          <w:rFonts w:ascii="Arial Black" w:hAnsi="Arial Black" w:cs="Arial"/>
          <w:color w:val="1F3864" w:themeColor="accent5" w:themeShade="80"/>
          <w:sz w:val="24"/>
          <w:szCs w:val="24"/>
        </w:rPr>
      </w:pPr>
    </w:p>
    <w:p w14:paraId="12F69904" w14:textId="586165DE" w:rsidR="00821F99" w:rsidRDefault="00A75147" w:rsidP="00750499">
      <w:pPr>
        <w:spacing w:line="276" w:lineRule="auto"/>
        <w:jc w:val="both"/>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sidR="00C11766">
        <w:rPr>
          <w:rFonts w:ascii="Arial Black" w:hAnsi="Arial Black" w:cs="Arial"/>
          <w:color w:val="1F3864" w:themeColor="accent5" w:themeShade="80"/>
          <w:sz w:val="24"/>
          <w:szCs w:val="24"/>
        </w:rPr>
        <w:t xml:space="preserve">de </w:t>
      </w:r>
      <w:r w:rsidR="00092BC4">
        <w:rPr>
          <w:rFonts w:ascii="Arial Black" w:hAnsi="Arial Black" w:cs="Arial"/>
          <w:color w:val="1F3864" w:themeColor="accent5" w:themeShade="80"/>
          <w:sz w:val="24"/>
          <w:szCs w:val="24"/>
        </w:rPr>
        <w:t>M. Julian Paris</w:t>
      </w:r>
      <w:r w:rsidRPr="00A75147">
        <w:rPr>
          <w:rFonts w:ascii="Arial Black" w:hAnsi="Arial Black" w:cs="Arial"/>
          <w:color w:val="1F3864" w:themeColor="accent5" w:themeShade="80"/>
          <w:sz w:val="24"/>
          <w:szCs w:val="24"/>
        </w:rPr>
        <w:t xml:space="preserve"> : </w:t>
      </w:r>
      <w:r w:rsidR="005A5717">
        <w:rPr>
          <w:rFonts w:ascii="Arial Black" w:hAnsi="Arial Black" w:cs="Arial"/>
          <w:color w:val="1F3864" w:themeColor="accent5" w:themeShade="80"/>
          <w:sz w:val="24"/>
          <w:szCs w:val="24"/>
        </w:rPr>
        <w:t>Rome et son empire : un monde cosmopolite ?</w:t>
      </w:r>
    </w:p>
    <w:p w14:paraId="78FA8E50" w14:textId="77777777" w:rsidR="00556B39" w:rsidRDefault="005A5717" w:rsidP="00750499">
      <w:pPr>
        <w:spacing w:line="276" w:lineRule="auto"/>
        <w:jc w:val="both"/>
        <w:rPr>
          <w:rFonts w:ascii="Arial" w:hAnsi="Arial" w:cs="Arial"/>
          <w:color w:val="1F4E79" w:themeColor="accent1" w:themeShade="80"/>
          <w:sz w:val="20"/>
          <w:szCs w:val="20"/>
        </w:rPr>
      </w:pPr>
      <w:r w:rsidRPr="00750499">
        <w:rPr>
          <w:rFonts w:ascii="Arial" w:hAnsi="Arial" w:cs="Arial"/>
          <w:color w:val="1F4E79" w:themeColor="accent1" w:themeShade="80"/>
          <w:sz w:val="20"/>
          <w:szCs w:val="20"/>
        </w:rPr>
        <w:t xml:space="preserve">A la faveur de textes littéraires de genres variés (histoire, philosophie, poésie lyrique, épique, élégiaque ou dramatique…) présentés en traduction française et en latin, ce cours interrogera les relations que les Romains ont entretenues avec les territoires lointains que les frontières, toujours plus étendues, de leur empire les ont conduits à fréquenter. Nous verrons que la Romanité apparaît comme une identité dynamique, toujours redéfinie au gré des rencontres et des confrontations avec les peuples du bassin méditerranéen. Les peuples étrangers ont eu, depuis la fondation même de Rome, un rôle majeur dans </w:t>
      </w:r>
      <w:r w:rsidRPr="00750499">
        <w:rPr>
          <w:rFonts w:ascii="Arial" w:hAnsi="Arial" w:cs="Arial"/>
          <w:color w:val="1F4E79" w:themeColor="accent1" w:themeShade="80"/>
          <w:sz w:val="20"/>
          <w:szCs w:val="20"/>
        </w:rPr>
        <w:lastRenderedPageBreak/>
        <w:t>son histoire : les Romains apparaissent à la fois fascinés et inquiets devant l’étrangeté, parfois radicale à leurs yeux, de ces figures d'altérité. Qu’est-ce que la civilisation ? la barbarie ? En quoi la représentation que les auteurs romains, dans leurs productions littéraires, proposent de l'Autre permet</w:t>
      </w:r>
    </w:p>
    <w:p w14:paraId="020AD798" w14:textId="1C7CC0BB" w:rsidR="00821F99" w:rsidRPr="00750499" w:rsidRDefault="005A5717" w:rsidP="00750499">
      <w:pPr>
        <w:spacing w:line="276" w:lineRule="auto"/>
        <w:jc w:val="both"/>
        <w:rPr>
          <w:rFonts w:ascii="Arial" w:hAnsi="Arial" w:cs="Arial"/>
          <w:color w:val="1F4E79" w:themeColor="accent1" w:themeShade="80"/>
          <w:sz w:val="20"/>
          <w:szCs w:val="20"/>
        </w:rPr>
      </w:pPr>
      <w:r w:rsidRPr="00750499">
        <w:rPr>
          <w:rFonts w:ascii="Arial" w:hAnsi="Arial" w:cs="Arial"/>
          <w:color w:val="1F4E79" w:themeColor="accent1" w:themeShade="80"/>
          <w:sz w:val="20"/>
          <w:szCs w:val="20"/>
        </w:rPr>
        <w:t>elle de le contrôler, d’exercer sur lui (volontairement ou non) une forme de domination politique ? Qu’est-ce que Rome doit à l’étranger dans la définition de son identité et le développement de sa culture ? Voilà autant de questions, d’une actualité toujours très vive, que ce cours propose de traiter.  </w:t>
      </w:r>
    </w:p>
    <w:p w14:paraId="1D11EB3D" w14:textId="77777777" w:rsidR="00EF353D" w:rsidRDefault="00EF353D" w:rsidP="00A75147">
      <w:pPr>
        <w:spacing w:line="276" w:lineRule="auto"/>
        <w:rPr>
          <w:rFonts w:ascii="Arial Black" w:hAnsi="Arial Black" w:cs="Arial"/>
          <w:color w:val="1F3864" w:themeColor="accent5" w:themeShade="80"/>
          <w:sz w:val="24"/>
          <w:szCs w:val="24"/>
        </w:rPr>
      </w:pPr>
    </w:p>
    <w:p w14:paraId="120EA52D" w14:textId="7A580056" w:rsidR="00A75147" w:rsidRDefault="00A75147" w:rsidP="00A75147">
      <w:pPr>
        <w:spacing w:line="276" w:lineRule="auto"/>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sidR="00C11766">
        <w:rPr>
          <w:rFonts w:ascii="Arial Black" w:hAnsi="Arial Black" w:cs="Arial"/>
          <w:color w:val="1F3864" w:themeColor="accent5" w:themeShade="80"/>
          <w:sz w:val="24"/>
          <w:szCs w:val="24"/>
        </w:rPr>
        <w:t xml:space="preserve">de </w:t>
      </w:r>
      <w:r w:rsidR="0088380D">
        <w:rPr>
          <w:rFonts w:ascii="Arial Black" w:hAnsi="Arial Black" w:cs="Arial"/>
          <w:color w:val="1F3864" w:themeColor="accent5" w:themeShade="80"/>
          <w:sz w:val="24"/>
          <w:szCs w:val="24"/>
        </w:rPr>
        <w:t>M. Jean-Christophe Jolivet</w:t>
      </w:r>
      <w:r w:rsidRPr="00A75147">
        <w:rPr>
          <w:rFonts w:ascii="Arial Black" w:hAnsi="Arial Black" w:cs="Arial"/>
          <w:color w:val="1F3864" w:themeColor="accent5" w:themeShade="80"/>
          <w:sz w:val="24"/>
          <w:szCs w:val="24"/>
        </w:rPr>
        <w:t xml:space="preserve"> : </w:t>
      </w:r>
      <w:r w:rsidR="00750499">
        <w:rPr>
          <w:rFonts w:ascii="Arial Black" w:hAnsi="Arial Black" w:cs="Arial"/>
          <w:color w:val="1F3864" w:themeColor="accent5" w:themeShade="80"/>
          <w:sz w:val="24"/>
          <w:szCs w:val="24"/>
        </w:rPr>
        <w:t>Raconter le mythe à Rome.</w:t>
      </w:r>
    </w:p>
    <w:p w14:paraId="3B7055AA" w14:textId="77777777" w:rsidR="00750499" w:rsidRPr="00750499" w:rsidRDefault="00750499" w:rsidP="00750499">
      <w:pPr>
        <w:jc w:val="both"/>
        <w:rPr>
          <w:rFonts w:ascii="Arial" w:hAnsi="Arial" w:cs="Arial"/>
          <w:color w:val="1F3864" w:themeColor="accent5" w:themeShade="80"/>
          <w:sz w:val="20"/>
          <w:szCs w:val="20"/>
        </w:rPr>
      </w:pPr>
      <w:r w:rsidRPr="00750499">
        <w:rPr>
          <w:rFonts w:ascii="Arial" w:hAnsi="Arial" w:cs="Arial"/>
          <w:color w:val="1F3864" w:themeColor="accent5" w:themeShade="80"/>
          <w:sz w:val="20"/>
          <w:szCs w:val="20"/>
        </w:rPr>
        <w:t>Ce cours propose une découverte de récits mythologiques de la littérature latine à travers des textes de Virgile et d'Ovide. On s'intéressera à la manière dont les poètes romains construisent leurs récits : organisation de l'intrigue, rôle du narrateur, caractérisation des personnages, gestion du temps et des effets d'attente. L'approche narratologique permettra ainsi de mieux comprendre les procédés d'écriture qui donnent toute leur force aux grands poèmes épiques latins et d'apprécier la richesse de leur élaboration dans la littérature romaine.</w:t>
      </w:r>
    </w:p>
    <w:p w14:paraId="05300E1E" w14:textId="77777777" w:rsidR="00EF353D" w:rsidRDefault="00EF353D" w:rsidP="0088380D">
      <w:pPr>
        <w:rPr>
          <w:rFonts w:ascii="Arial Black" w:hAnsi="Arial Black" w:cs="Arial"/>
          <w:i/>
          <w:iCs/>
          <w:color w:val="1F3864" w:themeColor="accent5" w:themeShade="80"/>
          <w:sz w:val="24"/>
          <w:szCs w:val="24"/>
        </w:rPr>
      </w:pPr>
    </w:p>
    <w:p w14:paraId="7552271F" w14:textId="224D2924" w:rsidR="0088380D" w:rsidRDefault="0088380D" w:rsidP="0088380D">
      <w:pPr>
        <w:rPr>
          <w:rFonts w:ascii="Arial Black" w:hAnsi="Arial Black" w:cs="Arial"/>
          <w:i/>
          <w:iCs/>
          <w:color w:val="1F3864" w:themeColor="accent5" w:themeShade="80"/>
          <w:sz w:val="24"/>
          <w:szCs w:val="24"/>
        </w:rPr>
      </w:pPr>
      <w:r w:rsidRPr="00092BC4">
        <w:rPr>
          <w:rFonts w:ascii="Arial Black" w:hAnsi="Arial Black" w:cs="Arial"/>
          <w:i/>
          <w:iCs/>
          <w:color w:val="1F3864" w:themeColor="accent5" w:themeShade="80"/>
          <w:sz w:val="24"/>
          <w:szCs w:val="24"/>
        </w:rPr>
        <w:t>Informations à venir</w:t>
      </w:r>
    </w:p>
    <w:p w14:paraId="02D56F8D" w14:textId="190297AB" w:rsidR="003A1DE7" w:rsidRDefault="00A75147" w:rsidP="003A1DE7">
      <w:pPr>
        <w:spacing w:line="276" w:lineRule="auto"/>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sidR="00C11766">
        <w:rPr>
          <w:rFonts w:ascii="Arial Black" w:hAnsi="Arial Black" w:cs="Arial"/>
          <w:color w:val="1F3864" w:themeColor="accent5" w:themeShade="80"/>
          <w:sz w:val="24"/>
          <w:szCs w:val="24"/>
        </w:rPr>
        <w:t xml:space="preserve">de </w:t>
      </w:r>
      <w:r w:rsidR="003A1DE7">
        <w:rPr>
          <w:rFonts w:ascii="Arial Black" w:hAnsi="Arial Black" w:cs="Arial"/>
          <w:color w:val="1F3864" w:themeColor="accent5" w:themeShade="80"/>
          <w:sz w:val="24"/>
          <w:szCs w:val="24"/>
        </w:rPr>
        <w:t>xxx</w:t>
      </w:r>
      <w:r w:rsidR="00821F99">
        <w:rPr>
          <w:rFonts w:ascii="Arial Black" w:hAnsi="Arial Black" w:cs="Arial"/>
          <w:color w:val="1F3864" w:themeColor="accent5" w:themeShade="80"/>
          <w:sz w:val="24"/>
          <w:szCs w:val="24"/>
        </w:rPr>
        <w:t> :</w:t>
      </w:r>
      <w:r w:rsidR="003A1DE7" w:rsidRPr="003A1DE7">
        <w:rPr>
          <w:rFonts w:ascii="Arial Black" w:hAnsi="Arial Black" w:cs="Arial"/>
          <w:color w:val="1F3864" w:themeColor="accent5" w:themeShade="80"/>
          <w:sz w:val="24"/>
          <w:szCs w:val="24"/>
        </w:rPr>
        <w:t xml:space="preserve"> </w:t>
      </w:r>
    </w:p>
    <w:p w14:paraId="678EDF72" w14:textId="499C2992" w:rsidR="003A1DE7" w:rsidRPr="00A75147" w:rsidRDefault="003A1DE7" w:rsidP="003A1DE7">
      <w:pPr>
        <w:spacing w:line="276" w:lineRule="auto"/>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sidR="00C11766">
        <w:rPr>
          <w:rFonts w:ascii="Arial Black" w:hAnsi="Arial Black" w:cs="Arial"/>
          <w:color w:val="1F3864" w:themeColor="accent5" w:themeShade="80"/>
          <w:sz w:val="24"/>
          <w:szCs w:val="24"/>
        </w:rPr>
        <w:t>de</w:t>
      </w:r>
      <w:r w:rsidRPr="00A75147">
        <w:rPr>
          <w:rFonts w:ascii="Arial Black" w:hAnsi="Arial Black" w:cs="Arial"/>
          <w:color w:val="1F3864" w:themeColor="accent5" w:themeShade="80"/>
          <w:sz w:val="24"/>
          <w:szCs w:val="24"/>
        </w:rPr>
        <w:t> </w:t>
      </w:r>
      <w:r>
        <w:rPr>
          <w:rFonts w:ascii="Arial Black" w:hAnsi="Arial Black" w:cs="Arial"/>
          <w:color w:val="1F3864" w:themeColor="accent5" w:themeShade="80"/>
          <w:sz w:val="24"/>
          <w:szCs w:val="24"/>
        </w:rPr>
        <w:t>xxx</w:t>
      </w:r>
      <w:r w:rsidR="00821F99">
        <w:rPr>
          <w:rFonts w:ascii="Arial Black" w:hAnsi="Arial Black" w:cs="Arial"/>
          <w:color w:val="1F3864" w:themeColor="accent5" w:themeShade="80"/>
          <w:sz w:val="24"/>
          <w:szCs w:val="24"/>
        </w:rPr>
        <w:t> :</w:t>
      </w:r>
    </w:p>
    <w:p w14:paraId="2D413118" w14:textId="39052628" w:rsidR="00EF353D" w:rsidRDefault="00EF353D">
      <w:pPr>
        <w:spacing w:after="160" w:line="259" w:lineRule="auto"/>
        <w:rPr>
          <w:rFonts w:ascii="Arial Black" w:hAnsi="Arial Black" w:cs="Arial"/>
          <w:color w:val="1D2769"/>
          <w:sz w:val="48"/>
          <w:szCs w:val="48"/>
        </w:rPr>
      </w:pPr>
      <w:r>
        <w:rPr>
          <w:rFonts w:ascii="Arial Black" w:hAnsi="Arial Black" w:cs="Arial"/>
          <w:color w:val="1D2769"/>
          <w:sz w:val="48"/>
          <w:szCs w:val="48"/>
        </w:rPr>
        <w:br w:type="page"/>
      </w:r>
    </w:p>
    <w:p w14:paraId="1595AE77" w14:textId="77777777" w:rsidR="00EF353D" w:rsidRDefault="00EF353D" w:rsidP="00F82D9D">
      <w:pPr>
        <w:pBdr>
          <w:bottom w:val="single" w:sz="8" w:space="1" w:color="1D2769"/>
        </w:pBdr>
        <w:jc w:val="center"/>
        <w:rPr>
          <w:rFonts w:ascii="Arial Black" w:hAnsi="Arial Black" w:cs="Arial"/>
          <w:color w:val="1D2769"/>
          <w:sz w:val="48"/>
          <w:szCs w:val="48"/>
        </w:rPr>
      </w:pPr>
    </w:p>
    <w:p w14:paraId="73E87688" w14:textId="46DD2780" w:rsidR="00F82D9D" w:rsidRDefault="00F82D9D" w:rsidP="00F82D9D">
      <w:pPr>
        <w:pBdr>
          <w:bottom w:val="single" w:sz="8" w:space="1" w:color="1D2769"/>
        </w:pBdr>
        <w:jc w:val="center"/>
        <w:rPr>
          <w:rFonts w:ascii="Arial Black" w:hAnsi="Arial Black" w:cs="Arial"/>
          <w:color w:val="1D2769"/>
          <w:sz w:val="48"/>
          <w:szCs w:val="48"/>
        </w:rPr>
      </w:pPr>
      <w:r>
        <w:rPr>
          <w:rFonts w:ascii="Arial Black" w:hAnsi="Arial Black" w:cs="Arial"/>
          <w:color w:val="1D2769"/>
          <w:sz w:val="48"/>
          <w:szCs w:val="48"/>
        </w:rPr>
        <w:t>Deuxième année de Licence de LM</w:t>
      </w:r>
    </w:p>
    <w:p w14:paraId="122279E4" w14:textId="77777777" w:rsidR="00F82D9D" w:rsidRDefault="00F82D9D" w:rsidP="00F82D9D">
      <w:pPr>
        <w:pBdr>
          <w:bottom w:val="single" w:sz="8" w:space="1" w:color="1D2769"/>
        </w:pBdr>
        <w:jc w:val="center"/>
        <w:rPr>
          <w:rFonts w:ascii="Arial Black" w:hAnsi="Arial Black" w:cs="Arial"/>
          <w:color w:val="1D2769"/>
          <w:sz w:val="48"/>
          <w:szCs w:val="48"/>
        </w:rPr>
      </w:pPr>
      <w:r>
        <w:rPr>
          <w:rFonts w:ascii="Arial Black" w:hAnsi="Arial Black" w:cs="Arial"/>
          <w:color w:val="1D2769"/>
          <w:sz w:val="48"/>
          <w:szCs w:val="48"/>
        </w:rPr>
        <w:t>(codes en L3 et L4)</w:t>
      </w:r>
    </w:p>
    <w:p w14:paraId="45BDFCA8" w14:textId="77777777" w:rsidR="00EF353D" w:rsidRDefault="00EF353D" w:rsidP="00F82D9D">
      <w:pPr>
        <w:pBdr>
          <w:bottom w:val="single" w:sz="8" w:space="1" w:color="1D2769"/>
        </w:pBdr>
        <w:jc w:val="center"/>
        <w:rPr>
          <w:rFonts w:ascii="Arial Black" w:hAnsi="Arial Black" w:cs="Arial"/>
          <w:color w:val="1D2769"/>
          <w:sz w:val="48"/>
          <w:szCs w:val="48"/>
        </w:rPr>
      </w:pPr>
    </w:p>
    <w:p w14:paraId="45571334" w14:textId="77777777" w:rsidR="00F82D9D"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rPr>
        <w:t>Le latin constitue, dans la licence de Lettres modernes, un cours obligatoire en UE3 (code en LM) et un enseignement optionnel (UE de découverte, code en LTZ).</w:t>
      </w:r>
    </w:p>
    <w:p w14:paraId="697695D4"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b/>
          <w:color w:val="002060"/>
          <w:sz w:val="20"/>
          <w:szCs w:val="20"/>
        </w:rPr>
        <w:t>Il est interdit de s’inscrire à un même cours sous les 2 codes (LM et LTZ</w:t>
      </w:r>
      <w:r w:rsidRPr="00EA37EB">
        <w:rPr>
          <w:rFonts w:ascii="Arial" w:eastAsia="Times New Roman" w:hAnsi="Arial" w:cs="Arial"/>
          <w:color w:val="002060"/>
          <w:sz w:val="20"/>
          <w:szCs w:val="20"/>
        </w:rPr>
        <w:t>).</w:t>
      </w:r>
    </w:p>
    <w:p w14:paraId="20ECEF79"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rPr>
        <w:t>Deux types de cours sont proposés : langue latine (niveau débutant ou confirmé) et culture latine (sur textes traduits en français).</w:t>
      </w:r>
    </w:p>
    <w:p w14:paraId="20E23691" w14:textId="77777777" w:rsidR="00F82D9D" w:rsidRPr="00EA37EB" w:rsidRDefault="00F82D9D" w:rsidP="00F82D9D">
      <w:pPr>
        <w:spacing w:after="80"/>
        <w:jc w:val="both"/>
        <w:rPr>
          <w:rFonts w:ascii="Arial" w:eastAsia="Times New Roman" w:hAnsi="Arial" w:cs="Arial"/>
          <w:color w:val="002060"/>
          <w:sz w:val="20"/>
          <w:szCs w:val="20"/>
          <w:u w:val="single"/>
        </w:rPr>
      </w:pPr>
      <w:r w:rsidRPr="00EA37EB">
        <w:rPr>
          <w:rFonts w:ascii="Arial" w:eastAsia="Times New Roman" w:hAnsi="Arial" w:cs="Arial"/>
          <w:b/>
          <w:color w:val="002060"/>
          <w:sz w:val="20"/>
          <w:szCs w:val="20"/>
          <w:u w:val="single"/>
        </w:rPr>
        <w:t>En UE3</w:t>
      </w:r>
      <w:r w:rsidRPr="00EA37EB">
        <w:rPr>
          <w:rFonts w:ascii="Arial" w:eastAsia="Times New Roman" w:hAnsi="Arial" w:cs="Arial"/>
          <w:color w:val="002060"/>
          <w:sz w:val="20"/>
          <w:szCs w:val="20"/>
        </w:rPr>
        <w:t> :</w:t>
      </w:r>
      <w:r w:rsidRPr="00EA37EB">
        <w:rPr>
          <w:rFonts w:ascii="Arial" w:eastAsia="Times New Roman" w:hAnsi="Arial" w:cs="Arial"/>
          <w:color w:val="002060"/>
          <w:sz w:val="20"/>
          <w:szCs w:val="20"/>
          <w:u w:val="single"/>
        </w:rPr>
        <w:t xml:space="preserve"> </w:t>
      </w:r>
    </w:p>
    <w:p w14:paraId="21541E70"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u w:val="single"/>
        </w:rPr>
        <w:t>Option A</w:t>
      </w:r>
      <w:r w:rsidRPr="00EA37EB">
        <w:rPr>
          <w:rFonts w:ascii="Arial" w:eastAsia="Times New Roman" w:hAnsi="Arial" w:cs="Arial"/>
          <w:color w:val="002060"/>
          <w:sz w:val="20"/>
          <w:szCs w:val="20"/>
        </w:rPr>
        <w:t xml:space="preserve"> : le latin est obligatoire, avec un </w:t>
      </w:r>
      <w:r w:rsidRPr="00EA37EB">
        <w:rPr>
          <w:rFonts w:ascii="Arial" w:eastAsia="Times New Roman" w:hAnsi="Arial" w:cs="Arial"/>
          <w:i/>
          <w:iCs/>
          <w:color w:val="002060"/>
          <w:sz w:val="20"/>
          <w:szCs w:val="20"/>
        </w:rPr>
        <w:t>choix</w:t>
      </w:r>
      <w:r w:rsidRPr="00EA37EB">
        <w:rPr>
          <w:rFonts w:ascii="Arial" w:eastAsia="Times New Roman" w:hAnsi="Arial" w:cs="Arial"/>
          <w:color w:val="002060"/>
          <w:sz w:val="20"/>
          <w:szCs w:val="20"/>
        </w:rPr>
        <w:t xml:space="preserve"> entre </w:t>
      </w:r>
      <w:r w:rsidRPr="00EA37EB">
        <w:rPr>
          <w:rFonts w:ascii="Arial" w:eastAsia="Times New Roman" w:hAnsi="Arial" w:cs="Arial"/>
          <w:color w:val="002060"/>
          <w:sz w:val="20"/>
          <w:szCs w:val="20"/>
          <w:u w:val="single"/>
        </w:rPr>
        <w:t>langue</w:t>
      </w:r>
      <w:r w:rsidRPr="00EA37EB">
        <w:rPr>
          <w:rFonts w:ascii="Arial" w:eastAsia="Times New Roman" w:hAnsi="Arial" w:cs="Arial"/>
          <w:color w:val="002060"/>
          <w:sz w:val="20"/>
          <w:szCs w:val="20"/>
        </w:rPr>
        <w:t xml:space="preserve"> (niveau débutant ou confirmé) </w:t>
      </w:r>
      <w:r w:rsidRPr="00EA37EB">
        <w:rPr>
          <w:rFonts w:ascii="Arial" w:eastAsia="Times New Roman" w:hAnsi="Arial" w:cs="Arial"/>
          <w:color w:val="002060"/>
          <w:sz w:val="20"/>
          <w:szCs w:val="20"/>
          <w:u w:val="single"/>
        </w:rPr>
        <w:t>ou culture</w:t>
      </w:r>
      <w:r w:rsidRPr="00EA37EB">
        <w:rPr>
          <w:rFonts w:ascii="Arial" w:eastAsia="Times New Roman" w:hAnsi="Arial" w:cs="Arial"/>
          <w:color w:val="002060"/>
          <w:sz w:val="20"/>
          <w:szCs w:val="20"/>
        </w:rPr>
        <w:t>. Il est recommandé de choisir la langue au S1.</w:t>
      </w:r>
    </w:p>
    <w:p w14:paraId="7D00CFD0"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u w:val="single"/>
        </w:rPr>
        <w:t>Option B</w:t>
      </w:r>
      <w:r w:rsidRPr="00EA37EB">
        <w:rPr>
          <w:rFonts w:ascii="Arial" w:eastAsia="Times New Roman" w:hAnsi="Arial" w:cs="Arial"/>
          <w:color w:val="002060"/>
          <w:sz w:val="20"/>
          <w:szCs w:val="20"/>
        </w:rPr>
        <w:t xml:space="preserve"> : la </w:t>
      </w:r>
      <w:r w:rsidRPr="00EA37EB">
        <w:rPr>
          <w:rFonts w:ascii="Arial" w:eastAsia="Times New Roman" w:hAnsi="Arial" w:cs="Arial"/>
          <w:color w:val="002060"/>
          <w:sz w:val="20"/>
          <w:szCs w:val="20"/>
          <w:u w:val="single"/>
        </w:rPr>
        <w:t>culture latine</w:t>
      </w:r>
      <w:r w:rsidRPr="00EA37EB">
        <w:rPr>
          <w:rFonts w:ascii="Arial" w:eastAsia="Times New Roman" w:hAnsi="Arial" w:cs="Arial"/>
          <w:color w:val="002060"/>
          <w:sz w:val="20"/>
          <w:szCs w:val="20"/>
        </w:rPr>
        <w:t xml:space="preserve"> est obligatoire au second semestre.</w:t>
      </w:r>
    </w:p>
    <w:p w14:paraId="38833193"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rPr>
        <w:t>Les programmes de culture latine (L3-L4LM35LA) se trouvent dans la brochure « Latin en Lettres Modernes », sur le Moodle de documentation pédagogique de l’UFR de latin.</w:t>
      </w:r>
    </w:p>
    <w:p w14:paraId="630606D7" w14:textId="77777777" w:rsidR="00F82D9D" w:rsidRPr="00EA37EB" w:rsidRDefault="00F82D9D" w:rsidP="00F82D9D">
      <w:pPr>
        <w:spacing w:after="80"/>
        <w:jc w:val="both"/>
        <w:rPr>
          <w:rFonts w:ascii="Arial" w:eastAsia="Times New Roman" w:hAnsi="Arial" w:cs="Arial"/>
          <w:color w:val="002060"/>
          <w:sz w:val="20"/>
          <w:szCs w:val="20"/>
          <w:u w:val="single"/>
        </w:rPr>
      </w:pPr>
      <w:r w:rsidRPr="00EA37EB">
        <w:rPr>
          <w:rFonts w:ascii="Arial" w:eastAsia="Times New Roman" w:hAnsi="Arial" w:cs="Arial"/>
          <w:b/>
          <w:color w:val="002060"/>
          <w:sz w:val="20"/>
          <w:szCs w:val="20"/>
          <w:u w:val="single"/>
        </w:rPr>
        <w:t>En UE de découverte</w:t>
      </w:r>
      <w:r w:rsidRPr="00EA37EB">
        <w:rPr>
          <w:rFonts w:ascii="Arial" w:eastAsia="Times New Roman" w:hAnsi="Arial" w:cs="Arial"/>
          <w:color w:val="002060"/>
          <w:sz w:val="20"/>
          <w:szCs w:val="20"/>
        </w:rPr>
        <w:t> :</w:t>
      </w:r>
      <w:r w:rsidRPr="00EA37EB">
        <w:rPr>
          <w:rFonts w:ascii="Arial" w:eastAsia="Times New Roman" w:hAnsi="Arial" w:cs="Arial"/>
          <w:color w:val="002060"/>
          <w:sz w:val="20"/>
          <w:szCs w:val="20"/>
          <w:u w:val="single"/>
        </w:rPr>
        <w:t xml:space="preserve"> </w:t>
      </w:r>
    </w:p>
    <w:p w14:paraId="7941579E"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rPr>
        <w:t>Le latin est un choix possible, en langue ou culture (à condition que le cours ne soit pas déjà suivi en UE3). Les programmes se trouvent dans la brochure « Options de latin », sur le Moodle de documentation pédagogique de l’UFR de latin.</w:t>
      </w:r>
    </w:p>
    <w:p w14:paraId="4D174B24"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rPr>
        <w:t xml:space="preserve">Il est possible de suivre la culture latine au second semestre sans l’avoir suivie au premier. Mais pour la langue latine, la progression se fait sur l’ensemble de l’année. </w:t>
      </w:r>
      <w:r>
        <w:rPr>
          <w:rFonts w:ascii="Arial" w:eastAsia="Times New Roman" w:hAnsi="Arial" w:cs="Arial"/>
          <w:color w:val="002060"/>
          <w:sz w:val="20"/>
          <w:szCs w:val="20"/>
        </w:rPr>
        <w:t>De plus, en 2è année, le niveau « débutant » en langue latine est destiné aux étudiants qui ont déjà fait du latin pendant un an (ou alors l’étudiant devra rattraper le niveau, ce qui est tout à fait faisable).</w:t>
      </w:r>
    </w:p>
    <w:p w14:paraId="570916E2" w14:textId="77777777" w:rsidR="00F82D9D" w:rsidRPr="00EA37EB" w:rsidRDefault="00F82D9D" w:rsidP="00F82D9D">
      <w:pPr>
        <w:jc w:val="both"/>
        <w:rPr>
          <w:rFonts w:ascii="Arial" w:eastAsia="Times New Roman" w:hAnsi="Arial" w:cs="Arial"/>
          <w:color w:val="002060"/>
          <w:sz w:val="20"/>
          <w:szCs w:val="20"/>
        </w:rPr>
      </w:pPr>
      <w:r w:rsidRPr="00EA37EB">
        <w:rPr>
          <w:rFonts w:ascii="Arial" w:eastAsia="Times New Roman" w:hAnsi="Arial" w:cs="Arial"/>
          <w:color w:val="002060"/>
          <w:sz w:val="20"/>
          <w:szCs w:val="20"/>
        </w:rPr>
        <w:t>Le détail des modalités de contrôle des connaissances sera indiqué par les enseignantes et enseignants.</w:t>
      </w:r>
    </w:p>
    <w:p w14:paraId="622C13C5" w14:textId="77777777" w:rsidR="00F82D9D" w:rsidRPr="00EA37EB" w:rsidRDefault="00F82D9D" w:rsidP="00F82D9D">
      <w:pPr>
        <w:jc w:val="both"/>
        <w:rPr>
          <w:rFonts w:ascii="Arial" w:eastAsia="Times New Roman" w:hAnsi="Arial" w:cs="Arial"/>
          <w:b/>
          <w:bCs/>
          <w:color w:val="002060"/>
          <w:szCs w:val="24"/>
        </w:rPr>
      </w:pPr>
      <w:r w:rsidRPr="00EA37EB">
        <w:rPr>
          <w:rFonts w:ascii="Arial" w:hAnsi="Arial" w:cs="Arial"/>
          <w:b/>
          <w:bCs/>
          <w:color w:val="1D2769"/>
          <w:szCs w:val="24"/>
        </w:rPr>
        <w:t>Pour les horaires et salles, voir</w:t>
      </w:r>
      <w:r w:rsidRPr="00EA37EB">
        <w:rPr>
          <w:rFonts w:ascii="Arial Black" w:hAnsi="Arial Black" w:cs="Arial"/>
          <w:b/>
          <w:bCs/>
          <w:color w:val="1D2769"/>
          <w:szCs w:val="24"/>
        </w:rPr>
        <w:t xml:space="preserve"> </w:t>
      </w:r>
      <w:r w:rsidRPr="00EA37EB">
        <w:rPr>
          <w:rFonts w:ascii="Arial" w:eastAsia="Times New Roman" w:hAnsi="Arial" w:cs="Arial"/>
          <w:b/>
          <w:bCs/>
          <w:color w:val="002060"/>
          <w:szCs w:val="24"/>
        </w:rPr>
        <w:t>sur le Moodle de documentation pédagogique de l’UFR de latin.</w:t>
      </w:r>
    </w:p>
    <w:p w14:paraId="4A4CD3FB" w14:textId="77777777" w:rsidR="00F82D9D" w:rsidRDefault="00F82D9D" w:rsidP="00F82D9D">
      <w:pPr>
        <w:rPr>
          <w:rFonts w:ascii="Arial Black" w:hAnsi="Arial Black" w:cs="Arial"/>
          <w:color w:val="1D2769"/>
          <w:sz w:val="32"/>
          <w:szCs w:val="32"/>
        </w:rPr>
      </w:pPr>
      <w:r>
        <w:rPr>
          <w:rFonts w:ascii="Arial Black" w:hAnsi="Arial Black" w:cs="Arial"/>
          <w:b/>
          <w:bCs/>
          <w:color w:val="1D2769"/>
          <w:sz w:val="32"/>
          <w:szCs w:val="32"/>
        </w:rPr>
        <w:br w:type="column"/>
      </w:r>
      <w:r>
        <w:rPr>
          <w:rFonts w:ascii="Arial Black" w:hAnsi="Arial Black" w:cs="Arial"/>
          <w:b/>
          <w:bCs/>
          <w:color w:val="1D2769"/>
          <w:sz w:val="32"/>
          <w:szCs w:val="32"/>
        </w:rPr>
        <w:lastRenderedPageBreak/>
        <w:t>SEMESTRE</w:t>
      </w:r>
      <w:r>
        <w:rPr>
          <w:rFonts w:ascii="Arial Black" w:hAnsi="Arial Black" w:cs="Arial"/>
          <w:color w:val="1D2769"/>
          <w:sz w:val="32"/>
          <w:szCs w:val="32"/>
        </w:rPr>
        <w:t xml:space="preserve"> 3</w:t>
      </w:r>
    </w:p>
    <w:p w14:paraId="6B1F5C2F" w14:textId="77777777" w:rsidR="00EF353D" w:rsidRDefault="00EF353D" w:rsidP="00F82D9D">
      <w:pPr>
        <w:rPr>
          <w:rFonts w:ascii="Arial Black" w:hAnsi="Arial Black" w:cs="Arial"/>
          <w:color w:val="1D2769"/>
          <w:sz w:val="32"/>
          <w:szCs w:val="32"/>
        </w:rPr>
      </w:pP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6829"/>
      </w:tblGrid>
      <w:tr w:rsidR="00F82D9D" w14:paraId="1A3F2DE6" w14:textId="77777777" w:rsidTr="000469FF">
        <w:trPr>
          <w:trHeight w:val="255"/>
        </w:trPr>
        <w:tc>
          <w:tcPr>
            <w:tcW w:w="1236" w:type="pct"/>
            <w:shd w:val="clear" w:color="auto" w:fill="E4E4E4"/>
            <w:hideMark/>
          </w:tcPr>
          <w:p w14:paraId="1D5B0B38" w14:textId="77777777" w:rsidR="00F82D9D" w:rsidRDefault="00F82D9D" w:rsidP="000469FF">
            <w:pPr>
              <w:jc w:val="both"/>
              <w:rPr>
                <w:rFonts w:ascii="Arial" w:hAnsi="Arial" w:cs="Arial"/>
                <w:b/>
                <w:color w:val="1D2769"/>
              </w:rPr>
            </w:pPr>
            <w:r>
              <w:rPr>
                <w:rFonts w:ascii="Arial" w:hAnsi="Arial" w:cs="Arial"/>
                <w:b/>
                <w:color w:val="1D2769"/>
              </w:rPr>
              <w:t>L3LM03LA</w:t>
            </w:r>
          </w:p>
          <w:p w14:paraId="48CA2F65" w14:textId="5939CE27" w:rsidR="00F82D9D" w:rsidRDefault="00F82D9D" w:rsidP="000469FF">
            <w:pPr>
              <w:jc w:val="both"/>
              <w:rPr>
                <w:rFonts w:ascii="Arial" w:hAnsi="Arial" w:cs="Arial"/>
                <w:b/>
                <w:color w:val="1D2769"/>
              </w:rPr>
            </w:pPr>
            <w:r>
              <w:rPr>
                <w:rFonts w:ascii="Arial" w:hAnsi="Arial" w:cs="Arial"/>
                <w:b/>
                <w:color w:val="1D2769"/>
              </w:rPr>
              <w:t>(=L3LT2001</w:t>
            </w:r>
            <w:r w:rsidR="00EF353D">
              <w:rPr>
                <w:rFonts w:ascii="Arial" w:hAnsi="Arial" w:cs="Arial"/>
                <w:b/>
                <w:color w:val="1D2769"/>
              </w:rPr>
              <w:t> </w:t>
            </w:r>
            <w:r>
              <w:rPr>
                <w:rFonts w:ascii="Arial" w:hAnsi="Arial" w:cs="Arial"/>
                <w:b/>
                <w:color w:val="1D2769"/>
              </w:rPr>
              <w:t xml:space="preserve">et </w:t>
            </w:r>
            <w:r w:rsidR="00EF353D">
              <w:rPr>
                <w:rFonts w:ascii="Arial" w:hAnsi="Arial" w:cs="Arial"/>
                <w:b/>
                <w:color w:val="1D2769"/>
              </w:rPr>
              <w:t>2</w:t>
            </w:r>
            <w:r>
              <w:rPr>
                <w:rFonts w:ascii="Arial" w:hAnsi="Arial" w:cs="Arial"/>
                <w:b/>
                <w:color w:val="1D2769"/>
              </w:rPr>
              <w:t>002)</w:t>
            </w:r>
          </w:p>
        </w:tc>
        <w:tc>
          <w:tcPr>
            <w:tcW w:w="3764" w:type="pct"/>
            <w:shd w:val="clear" w:color="auto" w:fill="E4E4E4"/>
            <w:hideMark/>
          </w:tcPr>
          <w:p w14:paraId="0F891D8C" w14:textId="77777777" w:rsidR="00F82D9D" w:rsidRDefault="00F82D9D" w:rsidP="000469FF">
            <w:pPr>
              <w:jc w:val="both"/>
              <w:rPr>
                <w:rFonts w:ascii="Arial" w:hAnsi="Arial" w:cs="Arial"/>
                <w:b/>
                <w:color w:val="1D2769"/>
              </w:rPr>
            </w:pPr>
            <w:r>
              <w:rPr>
                <w:rFonts w:ascii="Arial" w:hAnsi="Arial" w:cs="Arial"/>
                <w:b/>
                <w:color w:val="1D2769"/>
              </w:rPr>
              <w:t>Latin pour confirmé(e)s</w:t>
            </w:r>
          </w:p>
        </w:tc>
      </w:tr>
      <w:tr w:rsidR="00F82D9D" w14:paraId="40F706BB" w14:textId="77777777" w:rsidTr="000469FF">
        <w:trPr>
          <w:trHeight w:val="255"/>
        </w:trPr>
        <w:tc>
          <w:tcPr>
            <w:tcW w:w="1236" w:type="pct"/>
          </w:tcPr>
          <w:p w14:paraId="04D08037" w14:textId="77777777" w:rsidR="00F82D9D" w:rsidRDefault="00F82D9D" w:rsidP="000469FF">
            <w:pPr>
              <w:jc w:val="both"/>
              <w:rPr>
                <w:rFonts w:ascii="Arial" w:hAnsi="Arial" w:cs="Arial"/>
                <w:b/>
                <w:color w:val="1D2769"/>
              </w:rPr>
            </w:pPr>
          </w:p>
        </w:tc>
        <w:tc>
          <w:tcPr>
            <w:tcW w:w="3764" w:type="pct"/>
          </w:tcPr>
          <w:p w14:paraId="4DD35F2C" w14:textId="77777777" w:rsidR="00F82D9D" w:rsidRDefault="00F82D9D" w:rsidP="000469FF">
            <w:pPr>
              <w:jc w:val="both"/>
              <w:rPr>
                <w:rFonts w:ascii="Arial" w:hAnsi="Arial" w:cs="Arial"/>
                <w:b/>
                <w:color w:val="1D2769"/>
              </w:rPr>
            </w:pPr>
          </w:p>
        </w:tc>
      </w:tr>
      <w:tr w:rsidR="00F82D9D" w14:paraId="3D9E9E69" w14:textId="77777777" w:rsidTr="000469FF">
        <w:trPr>
          <w:trHeight w:val="1864"/>
        </w:trPr>
        <w:tc>
          <w:tcPr>
            <w:tcW w:w="1236" w:type="pct"/>
            <w:tcBorders>
              <w:top w:val="nil"/>
              <w:left w:val="nil"/>
              <w:bottom w:val="nil"/>
              <w:right w:val="single" w:sz="8" w:space="0" w:color="E6332A"/>
            </w:tcBorders>
          </w:tcPr>
          <w:p w14:paraId="5FCA156A" w14:textId="77777777" w:rsidR="00F82D9D" w:rsidRPr="00F34376" w:rsidRDefault="00F82D9D" w:rsidP="000469FF">
            <w:pPr>
              <w:rPr>
                <w:rFonts w:ascii="Arial" w:hAnsi="Arial" w:cs="Arial"/>
                <w:b/>
                <w:color w:val="1D2769"/>
                <w:sz w:val="18"/>
                <w:szCs w:val="18"/>
              </w:rPr>
            </w:pPr>
            <w:r>
              <w:rPr>
                <w:rFonts w:ascii="Arial" w:hAnsi="Arial" w:cs="Arial"/>
                <w:b/>
                <w:color w:val="1D2769"/>
                <w:sz w:val="18"/>
                <w:szCs w:val="18"/>
              </w:rPr>
              <w:t>Responsable :</w:t>
            </w:r>
          </w:p>
          <w:p w14:paraId="66A46969" w14:textId="77777777" w:rsidR="00F82D9D" w:rsidRDefault="00F82D9D" w:rsidP="000469FF">
            <w:pPr>
              <w:rPr>
                <w:rFonts w:ascii="Arial" w:hAnsi="Arial" w:cs="Arial"/>
                <w:color w:val="1D2769"/>
                <w:sz w:val="18"/>
                <w:szCs w:val="18"/>
              </w:rPr>
            </w:pPr>
            <w:r w:rsidRPr="002152F8">
              <w:rPr>
                <w:rFonts w:ascii="Arial" w:hAnsi="Arial" w:cs="Arial"/>
                <w:color w:val="1D2769"/>
                <w:sz w:val="18"/>
                <w:szCs w:val="18"/>
              </w:rPr>
              <w:t>M. Pierre DESCOTES (</w:t>
            </w:r>
            <w:r>
              <w:rPr>
                <w:rFonts w:ascii="Arial" w:hAnsi="Arial" w:cs="Arial"/>
                <w:color w:val="1D2769"/>
                <w:sz w:val="18"/>
                <w:szCs w:val="18"/>
              </w:rPr>
              <w:t>CM-</w:t>
            </w:r>
            <w:r w:rsidRPr="002152F8">
              <w:rPr>
                <w:rFonts w:ascii="Arial" w:hAnsi="Arial" w:cs="Arial"/>
                <w:color w:val="1D2769"/>
                <w:sz w:val="18"/>
                <w:szCs w:val="18"/>
              </w:rPr>
              <w:t>TD</w:t>
            </w:r>
            <w:r>
              <w:rPr>
                <w:rFonts w:ascii="Arial" w:hAnsi="Arial" w:cs="Arial"/>
                <w:color w:val="1D2769"/>
                <w:sz w:val="18"/>
                <w:szCs w:val="18"/>
              </w:rPr>
              <w:t>)</w:t>
            </w:r>
          </w:p>
          <w:p w14:paraId="4C6CBC2F" w14:textId="77777777" w:rsidR="00F82D9D" w:rsidRDefault="00F82D9D" w:rsidP="000469FF">
            <w:pPr>
              <w:rPr>
                <w:rFonts w:ascii="Arial" w:hAnsi="Arial" w:cs="Arial"/>
                <w:color w:val="1D2769"/>
                <w:sz w:val="18"/>
                <w:szCs w:val="18"/>
              </w:rPr>
            </w:pPr>
          </w:p>
          <w:p w14:paraId="027C2527" w14:textId="77777777" w:rsidR="00F82D9D" w:rsidRDefault="00F82D9D" w:rsidP="000469FF">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xml:space="preserve"> : </w:t>
            </w:r>
          </w:p>
          <w:p w14:paraId="6FAA06FB" w14:textId="77777777" w:rsidR="00F82D9D" w:rsidRDefault="00F82D9D" w:rsidP="000469FF">
            <w:pPr>
              <w:rPr>
                <w:rFonts w:ascii="Arial" w:hAnsi="Arial" w:cs="Arial"/>
                <w:color w:val="1D2769"/>
                <w:sz w:val="18"/>
                <w:szCs w:val="18"/>
              </w:rPr>
            </w:pPr>
            <w:r>
              <w:rPr>
                <w:rFonts w:ascii="Arial" w:hAnsi="Arial" w:cs="Arial"/>
                <w:color w:val="1D2769"/>
                <w:sz w:val="18"/>
                <w:szCs w:val="18"/>
              </w:rPr>
              <w:t>Contrôle continu intégral</w:t>
            </w:r>
          </w:p>
          <w:p w14:paraId="68DAC5C4" w14:textId="77777777" w:rsidR="00F82D9D" w:rsidRDefault="00F82D9D" w:rsidP="000469FF">
            <w:pPr>
              <w:rPr>
                <w:rFonts w:ascii="Arial" w:hAnsi="Arial" w:cs="Arial"/>
                <w:color w:val="1D2769"/>
                <w:sz w:val="18"/>
                <w:szCs w:val="18"/>
              </w:rPr>
            </w:pPr>
          </w:p>
          <w:p w14:paraId="2BE1E76A" w14:textId="77777777" w:rsidR="00F82D9D" w:rsidRDefault="00F82D9D" w:rsidP="000469FF">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1477A6FA" w14:textId="77777777" w:rsidR="00F82D9D" w:rsidRDefault="00F82D9D" w:rsidP="000469FF">
            <w:pPr>
              <w:rPr>
                <w:rFonts w:ascii="Arial" w:hAnsi="Arial" w:cs="Arial"/>
                <w:color w:val="1D2769"/>
                <w:sz w:val="18"/>
                <w:szCs w:val="18"/>
              </w:rPr>
            </w:pPr>
            <w:r>
              <w:rPr>
                <w:rFonts w:ascii="Arial" w:hAnsi="Arial" w:cs="Arial"/>
                <w:color w:val="1D2769"/>
                <w:sz w:val="18"/>
                <w:szCs w:val="18"/>
              </w:rPr>
              <w:t>1h CM+ 1h TD</w:t>
            </w:r>
          </w:p>
        </w:tc>
        <w:tc>
          <w:tcPr>
            <w:tcW w:w="3764" w:type="pct"/>
            <w:tcBorders>
              <w:top w:val="nil"/>
              <w:left w:val="single" w:sz="8" w:space="0" w:color="E6332A"/>
              <w:bottom w:val="nil"/>
              <w:right w:val="nil"/>
            </w:tcBorders>
          </w:tcPr>
          <w:p w14:paraId="4D4D73A6" w14:textId="77777777" w:rsidR="00F82D9D" w:rsidRDefault="00F82D9D" w:rsidP="000469FF">
            <w:pPr>
              <w:jc w:val="both"/>
              <w:rPr>
                <w:rFonts w:ascii="Arial" w:eastAsia="Times New Roman" w:hAnsi="Arial" w:cs="Arial"/>
                <w:color w:val="1D2769"/>
                <w:sz w:val="18"/>
                <w:szCs w:val="18"/>
              </w:rPr>
            </w:pPr>
            <w:r>
              <w:rPr>
                <w:rFonts w:ascii="Arial" w:eastAsia="Times New Roman" w:hAnsi="Arial" w:cs="Arial"/>
                <w:b/>
                <w:color w:val="1D2769"/>
                <w:sz w:val="18"/>
                <w:szCs w:val="18"/>
              </w:rPr>
              <w:t>Descriptif </w:t>
            </w:r>
            <w:r>
              <w:rPr>
                <w:rFonts w:ascii="Arial" w:eastAsia="Times New Roman" w:hAnsi="Arial" w:cs="Arial"/>
                <w:color w:val="1D2769"/>
                <w:sz w:val="18"/>
                <w:szCs w:val="18"/>
              </w:rPr>
              <w:t>:</w:t>
            </w:r>
          </w:p>
          <w:p w14:paraId="2F5A954D" w14:textId="77777777" w:rsidR="00F82D9D" w:rsidRDefault="00F82D9D" w:rsidP="000469FF">
            <w:pPr>
              <w:jc w:val="both"/>
              <w:rPr>
                <w:rFonts w:ascii="Arial" w:eastAsia="Times New Roman" w:hAnsi="Arial" w:cs="Arial"/>
                <w:color w:val="1D2769"/>
                <w:sz w:val="18"/>
                <w:szCs w:val="18"/>
              </w:rPr>
            </w:pPr>
            <w:r>
              <w:rPr>
                <w:rFonts w:ascii="Arial" w:eastAsia="Times New Roman" w:hAnsi="Arial" w:cs="Arial"/>
                <w:b/>
                <w:color w:val="1D2769"/>
                <w:sz w:val="18"/>
                <w:szCs w:val="18"/>
              </w:rPr>
              <w:t>CM :</w:t>
            </w:r>
            <w:r>
              <w:rPr>
                <w:rFonts w:ascii="Arial" w:eastAsia="Times New Roman" w:hAnsi="Arial" w:cs="Arial"/>
                <w:color w:val="1D2769"/>
                <w:sz w:val="18"/>
                <w:szCs w:val="18"/>
              </w:rPr>
              <w:t xml:space="preserve"> Histoire littéraire.</w:t>
            </w:r>
          </w:p>
          <w:p w14:paraId="411E7753" w14:textId="77777777" w:rsidR="00F82D9D" w:rsidRDefault="00F82D9D" w:rsidP="000469FF">
            <w:pPr>
              <w:pStyle w:val="PrformatHTML"/>
              <w:jc w:val="both"/>
              <w:rPr>
                <w:rFonts w:ascii="Arial" w:hAnsi="Arial" w:cs="Arial"/>
                <w:color w:val="1D2769"/>
                <w:sz w:val="18"/>
                <w:szCs w:val="18"/>
                <w:lang w:eastAsia="en-US"/>
              </w:rPr>
            </w:pPr>
            <w:r>
              <w:rPr>
                <w:rFonts w:ascii="Arial" w:eastAsia="Times New Roman" w:hAnsi="Arial" w:cs="Arial"/>
                <w:b/>
                <w:color w:val="1D2769"/>
                <w:sz w:val="18"/>
                <w:szCs w:val="18"/>
                <w:lang w:eastAsia="en-US"/>
              </w:rPr>
              <w:t>TD </w:t>
            </w:r>
            <w:r>
              <w:rPr>
                <w:rFonts w:ascii="Arial" w:eastAsia="Times New Roman" w:hAnsi="Arial" w:cs="Arial"/>
                <w:color w:val="1D2769"/>
                <w:sz w:val="18"/>
                <w:szCs w:val="18"/>
                <w:lang w:eastAsia="en-US"/>
              </w:rPr>
              <w:t>:</w:t>
            </w:r>
            <w:r>
              <w:rPr>
                <w:rFonts w:ascii="Arial" w:hAnsi="Arial" w:cs="Arial"/>
                <w:color w:val="1D2769"/>
                <w:sz w:val="18"/>
                <w:szCs w:val="18"/>
                <w:lang w:eastAsia="en-US"/>
              </w:rPr>
              <w:t xml:space="preserve"> Choix de textes. </w:t>
            </w:r>
          </w:p>
          <w:p w14:paraId="48D48883" w14:textId="77777777" w:rsidR="00F82D9D" w:rsidRDefault="00F82D9D" w:rsidP="000469FF">
            <w:pPr>
              <w:pStyle w:val="PrformatHTML"/>
              <w:jc w:val="both"/>
              <w:rPr>
                <w:rFonts w:ascii="Arial" w:hAnsi="Arial" w:cs="Arial"/>
                <w:color w:val="1D2769"/>
                <w:sz w:val="18"/>
                <w:szCs w:val="18"/>
                <w:lang w:eastAsia="en-US"/>
              </w:rPr>
            </w:pPr>
          </w:p>
          <w:p w14:paraId="1C85EFDF" w14:textId="77777777" w:rsidR="00F82D9D" w:rsidRDefault="00F82D9D" w:rsidP="000469FF">
            <w:pPr>
              <w:jc w:val="both"/>
              <w:rPr>
                <w:rFonts w:ascii="Arial" w:hAnsi="Arial" w:cs="Arial"/>
                <w:color w:val="1D2769"/>
                <w:sz w:val="18"/>
                <w:szCs w:val="18"/>
              </w:rPr>
            </w:pPr>
          </w:p>
          <w:p w14:paraId="594FEF2A" w14:textId="77777777" w:rsidR="00F82D9D" w:rsidRDefault="00F82D9D" w:rsidP="000469FF">
            <w:pPr>
              <w:jc w:val="both"/>
              <w:rPr>
                <w:rFonts w:ascii="Arial" w:hAnsi="Arial" w:cs="Arial"/>
                <w:color w:val="1D2769"/>
                <w:sz w:val="18"/>
                <w:szCs w:val="18"/>
              </w:rPr>
            </w:pPr>
            <w:r w:rsidRPr="00673A10">
              <w:rPr>
                <w:rFonts w:ascii="Arial" w:hAnsi="Arial" w:cs="Arial"/>
                <w:b/>
                <w:bCs/>
                <w:color w:val="1D2769"/>
                <w:sz w:val="18"/>
                <w:szCs w:val="18"/>
              </w:rPr>
              <w:t>Remarque</w:t>
            </w:r>
            <w:r>
              <w:rPr>
                <w:rFonts w:ascii="Arial" w:hAnsi="Arial" w:cs="Arial"/>
                <w:color w:val="1D2769"/>
                <w:sz w:val="18"/>
                <w:szCs w:val="18"/>
              </w:rPr>
              <w:t xml:space="preserve"> : </w:t>
            </w:r>
            <w:r w:rsidRPr="0009523B">
              <w:rPr>
                <w:rFonts w:ascii="Arial" w:hAnsi="Arial" w:cs="Arial"/>
                <w:color w:val="1D2769"/>
                <w:sz w:val="18"/>
                <w:szCs w:val="18"/>
              </w:rPr>
              <w:t>ce cours est mutualisé avec les cours de Lettres classiques : L3LT2001 et 2002. En cas de problème d’emploi du temps, les</w:t>
            </w:r>
            <w:r>
              <w:rPr>
                <w:rFonts w:ascii="Arial" w:hAnsi="Arial" w:cs="Arial"/>
                <w:color w:val="1D2769"/>
                <w:sz w:val="18"/>
                <w:szCs w:val="18"/>
              </w:rPr>
              <w:t xml:space="preserve"> </w:t>
            </w:r>
            <w:r w:rsidRPr="0009523B">
              <w:rPr>
                <w:rFonts w:ascii="Arial" w:hAnsi="Arial" w:cs="Arial"/>
                <w:color w:val="1D2769"/>
                <w:sz w:val="18"/>
                <w:szCs w:val="18"/>
              </w:rPr>
              <w:t>étudiants peuvent suivre le TD L3LT2000 (prendre contact avec les enseignants).</w:t>
            </w:r>
          </w:p>
          <w:p w14:paraId="267A125B" w14:textId="77777777" w:rsidR="00EF353D" w:rsidRPr="0009523B" w:rsidRDefault="00EF353D" w:rsidP="000469FF">
            <w:pPr>
              <w:jc w:val="both"/>
              <w:rPr>
                <w:rFonts w:ascii="Arial" w:hAnsi="Arial" w:cs="Arial"/>
                <w:color w:val="1D2769"/>
                <w:sz w:val="18"/>
                <w:szCs w:val="18"/>
              </w:rPr>
            </w:pPr>
          </w:p>
          <w:p w14:paraId="6A96FE17" w14:textId="77777777" w:rsidR="00F82D9D" w:rsidRDefault="00F82D9D" w:rsidP="000469FF">
            <w:pPr>
              <w:jc w:val="both"/>
              <w:rPr>
                <w:rFonts w:ascii="Arial" w:hAnsi="Arial" w:cs="Arial"/>
                <w:color w:val="1D2769"/>
                <w:sz w:val="18"/>
                <w:szCs w:val="18"/>
              </w:rPr>
            </w:pPr>
          </w:p>
        </w:tc>
      </w:tr>
      <w:tr w:rsidR="00F82D9D" w14:paraId="3148484F" w14:textId="77777777" w:rsidTr="000469FF">
        <w:trPr>
          <w:trHeight w:val="80"/>
        </w:trPr>
        <w:tc>
          <w:tcPr>
            <w:tcW w:w="1236" w:type="pct"/>
            <w:shd w:val="clear" w:color="auto" w:fill="E4E4E4"/>
            <w:hideMark/>
          </w:tcPr>
          <w:p w14:paraId="0344E8AB" w14:textId="77777777" w:rsidR="00F82D9D" w:rsidRDefault="00F82D9D" w:rsidP="000469FF">
            <w:pPr>
              <w:jc w:val="both"/>
              <w:rPr>
                <w:rFonts w:ascii="Arial" w:hAnsi="Arial" w:cs="Arial"/>
                <w:b/>
                <w:color w:val="1D2769"/>
              </w:rPr>
            </w:pPr>
            <w:r>
              <w:rPr>
                <w:rFonts w:ascii="Arial" w:hAnsi="Arial" w:cs="Arial"/>
                <w:b/>
                <w:color w:val="1D2769"/>
              </w:rPr>
              <w:t>L3LM05LA</w:t>
            </w:r>
          </w:p>
        </w:tc>
        <w:tc>
          <w:tcPr>
            <w:tcW w:w="3764" w:type="pct"/>
            <w:shd w:val="clear" w:color="auto" w:fill="E4E4E4"/>
            <w:hideMark/>
          </w:tcPr>
          <w:p w14:paraId="059E9F0C" w14:textId="77777777" w:rsidR="00F82D9D" w:rsidRDefault="00F82D9D" w:rsidP="000469FF">
            <w:pPr>
              <w:jc w:val="both"/>
              <w:rPr>
                <w:rFonts w:ascii="Arial" w:hAnsi="Arial" w:cs="Arial"/>
                <w:b/>
                <w:color w:val="1D2769"/>
              </w:rPr>
            </w:pPr>
            <w:r>
              <w:rPr>
                <w:rFonts w:ascii="Arial" w:hAnsi="Arial" w:cs="Arial"/>
                <w:b/>
                <w:color w:val="1D2769"/>
              </w:rPr>
              <w:t>Latin pour débutant(e)s (2 groupes)</w:t>
            </w:r>
          </w:p>
        </w:tc>
      </w:tr>
      <w:tr w:rsidR="00F82D9D" w14:paraId="009B23BB" w14:textId="77777777" w:rsidTr="000469FF">
        <w:trPr>
          <w:trHeight w:val="255"/>
        </w:trPr>
        <w:tc>
          <w:tcPr>
            <w:tcW w:w="1236" w:type="pct"/>
          </w:tcPr>
          <w:p w14:paraId="3D0ACAF8" w14:textId="77777777" w:rsidR="00F82D9D" w:rsidRDefault="00F82D9D" w:rsidP="000469FF">
            <w:pPr>
              <w:jc w:val="both"/>
              <w:rPr>
                <w:rFonts w:ascii="Arial" w:hAnsi="Arial" w:cs="Arial"/>
                <w:b/>
                <w:color w:val="1D2769"/>
              </w:rPr>
            </w:pPr>
          </w:p>
        </w:tc>
        <w:tc>
          <w:tcPr>
            <w:tcW w:w="3764" w:type="pct"/>
          </w:tcPr>
          <w:p w14:paraId="6219533D" w14:textId="77777777" w:rsidR="00F82D9D" w:rsidRDefault="00F82D9D" w:rsidP="000469FF">
            <w:pPr>
              <w:jc w:val="both"/>
              <w:rPr>
                <w:rFonts w:ascii="Arial" w:hAnsi="Arial" w:cs="Arial"/>
                <w:b/>
                <w:color w:val="1D2769"/>
              </w:rPr>
            </w:pPr>
          </w:p>
        </w:tc>
      </w:tr>
      <w:tr w:rsidR="00F82D9D" w14:paraId="68CEBDA8" w14:textId="77777777" w:rsidTr="000469FF">
        <w:trPr>
          <w:trHeight w:val="1282"/>
        </w:trPr>
        <w:tc>
          <w:tcPr>
            <w:tcW w:w="1236" w:type="pct"/>
            <w:tcBorders>
              <w:top w:val="nil"/>
              <w:left w:val="nil"/>
              <w:bottom w:val="nil"/>
              <w:right w:val="single" w:sz="8" w:space="0" w:color="E6332A"/>
            </w:tcBorders>
          </w:tcPr>
          <w:p w14:paraId="5AB664DE" w14:textId="77777777" w:rsidR="00F82D9D" w:rsidRDefault="00F82D9D" w:rsidP="000469FF">
            <w:pPr>
              <w:rPr>
                <w:rFonts w:ascii="Arial" w:hAnsi="Arial" w:cs="Arial"/>
                <w:b/>
                <w:color w:val="1D2769"/>
                <w:sz w:val="18"/>
                <w:szCs w:val="18"/>
              </w:rPr>
            </w:pPr>
            <w:r>
              <w:rPr>
                <w:rFonts w:ascii="Arial" w:hAnsi="Arial" w:cs="Arial"/>
                <w:b/>
                <w:color w:val="1D2769"/>
                <w:sz w:val="18"/>
                <w:szCs w:val="18"/>
              </w:rPr>
              <w:t>Responsables :</w:t>
            </w:r>
          </w:p>
          <w:p w14:paraId="224891BC" w14:textId="77777777" w:rsidR="00F82D9D" w:rsidRDefault="00F82D9D" w:rsidP="000469FF">
            <w:pPr>
              <w:rPr>
                <w:rFonts w:ascii="Arial" w:hAnsi="Arial" w:cs="Arial"/>
                <w:color w:val="1D2769"/>
                <w:sz w:val="18"/>
                <w:szCs w:val="18"/>
              </w:rPr>
            </w:pPr>
            <w:r>
              <w:rPr>
                <w:rFonts w:ascii="Arial" w:hAnsi="Arial" w:cs="Arial"/>
                <w:color w:val="1D2769"/>
                <w:sz w:val="18"/>
                <w:szCs w:val="18"/>
              </w:rPr>
              <w:t>Mme Claire PEREZ</w:t>
            </w:r>
          </w:p>
          <w:p w14:paraId="550BAC9E" w14:textId="77777777" w:rsidR="00F82D9D" w:rsidRDefault="00F82D9D" w:rsidP="000469FF">
            <w:pPr>
              <w:rPr>
                <w:rFonts w:ascii="Arial" w:hAnsi="Arial" w:cs="Arial"/>
                <w:color w:val="1D2769"/>
                <w:sz w:val="18"/>
                <w:szCs w:val="18"/>
              </w:rPr>
            </w:pPr>
            <w:r>
              <w:rPr>
                <w:rFonts w:ascii="Arial" w:hAnsi="Arial" w:cs="Arial"/>
                <w:color w:val="1D2769"/>
                <w:sz w:val="18"/>
                <w:szCs w:val="18"/>
              </w:rPr>
              <w:t>M. Fabien GILLET</w:t>
            </w:r>
          </w:p>
          <w:p w14:paraId="3BEA02A3" w14:textId="77777777" w:rsidR="00F82D9D" w:rsidRDefault="00F82D9D" w:rsidP="000469FF">
            <w:pPr>
              <w:rPr>
                <w:rFonts w:ascii="Arial" w:hAnsi="Arial" w:cs="Arial"/>
                <w:color w:val="1D2769"/>
                <w:sz w:val="18"/>
                <w:szCs w:val="18"/>
              </w:rPr>
            </w:pPr>
          </w:p>
          <w:p w14:paraId="1B740DDF" w14:textId="77777777" w:rsidR="00F82D9D" w:rsidRDefault="00F82D9D" w:rsidP="000469FF">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w:t>
            </w:r>
          </w:p>
          <w:p w14:paraId="4E44D1A4" w14:textId="77777777" w:rsidR="00F82D9D" w:rsidRDefault="00F82D9D" w:rsidP="000469FF">
            <w:pPr>
              <w:rPr>
                <w:rFonts w:ascii="Arial" w:hAnsi="Arial" w:cs="Arial"/>
                <w:color w:val="1D2769"/>
                <w:sz w:val="18"/>
                <w:szCs w:val="18"/>
              </w:rPr>
            </w:pPr>
            <w:r>
              <w:rPr>
                <w:rFonts w:ascii="Arial" w:hAnsi="Arial" w:cs="Arial"/>
                <w:color w:val="1D2769"/>
                <w:sz w:val="18"/>
                <w:szCs w:val="18"/>
              </w:rPr>
              <w:t>Contrôle continu intégral</w:t>
            </w:r>
          </w:p>
          <w:p w14:paraId="412B722B" w14:textId="77777777" w:rsidR="00F82D9D" w:rsidRDefault="00F82D9D" w:rsidP="000469FF">
            <w:pPr>
              <w:rPr>
                <w:rFonts w:ascii="Arial" w:hAnsi="Arial" w:cs="Arial"/>
                <w:color w:val="1D2769"/>
                <w:sz w:val="18"/>
                <w:szCs w:val="18"/>
              </w:rPr>
            </w:pPr>
          </w:p>
          <w:p w14:paraId="3AC7C38C" w14:textId="77777777" w:rsidR="00F82D9D" w:rsidRDefault="00F82D9D" w:rsidP="000469FF">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59792058" w14:textId="77777777" w:rsidR="00F82D9D" w:rsidRDefault="00F82D9D" w:rsidP="000469FF">
            <w:pPr>
              <w:rPr>
                <w:rFonts w:ascii="Arial" w:hAnsi="Arial" w:cs="Arial"/>
                <w:color w:val="1D2769"/>
                <w:sz w:val="18"/>
                <w:szCs w:val="18"/>
              </w:rPr>
            </w:pPr>
            <w:r>
              <w:rPr>
                <w:rFonts w:ascii="Arial" w:hAnsi="Arial" w:cs="Arial"/>
                <w:color w:val="1D2769"/>
                <w:sz w:val="18"/>
                <w:szCs w:val="18"/>
              </w:rPr>
              <w:t>1h CM + 1h TD</w:t>
            </w:r>
          </w:p>
          <w:p w14:paraId="6051DD9B" w14:textId="77777777" w:rsidR="00EF353D" w:rsidRDefault="00EF353D" w:rsidP="000469FF">
            <w:pPr>
              <w:rPr>
                <w:rFonts w:ascii="Arial" w:hAnsi="Arial" w:cs="Arial"/>
                <w:color w:val="1D2769"/>
                <w:sz w:val="18"/>
                <w:szCs w:val="18"/>
              </w:rPr>
            </w:pPr>
          </w:p>
          <w:p w14:paraId="1CA5A93A" w14:textId="77777777" w:rsidR="00EF353D" w:rsidRDefault="00EF353D" w:rsidP="000469FF">
            <w:pPr>
              <w:rPr>
                <w:rFonts w:ascii="Arial" w:hAnsi="Arial" w:cs="Arial"/>
                <w:color w:val="1D2769"/>
                <w:sz w:val="18"/>
                <w:szCs w:val="18"/>
              </w:rPr>
            </w:pPr>
          </w:p>
        </w:tc>
        <w:tc>
          <w:tcPr>
            <w:tcW w:w="3764" w:type="pct"/>
            <w:tcBorders>
              <w:top w:val="nil"/>
              <w:left w:val="single" w:sz="8" w:space="0" w:color="E6332A"/>
              <w:bottom w:val="nil"/>
              <w:right w:val="nil"/>
            </w:tcBorders>
            <w:hideMark/>
          </w:tcPr>
          <w:p w14:paraId="1A59E7F8" w14:textId="77777777" w:rsidR="00F82D9D" w:rsidRDefault="00F82D9D" w:rsidP="000469FF">
            <w:pPr>
              <w:jc w:val="both"/>
              <w:rPr>
                <w:rFonts w:ascii="Arial" w:hAnsi="Arial" w:cs="Arial"/>
                <w:color w:val="1D2769"/>
                <w:sz w:val="18"/>
                <w:szCs w:val="18"/>
              </w:rPr>
            </w:pPr>
            <w:r>
              <w:rPr>
                <w:rFonts w:ascii="Arial" w:hAnsi="Arial" w:cs="Arial"/>
                <w:b/>
                <w:color w:val="1D2769"/>
                <w:sz w:val="18"/>
                <w:szCs w:val="18"/>
              </w:rPr>
              <w:t>Descriptif</w:t>
            </w:r>
            <w:r>
              <w:rPr>
                <w:rFonts w:ascii="Arial" w:hAnsi="Arial" w:cs="Arial"/>
                <w:color w:val="1D2769"/>
                <w:sz w:val="18"/>
                <w:szCs w:val="18"/>
              </w:rPr>
              <w:t> :</w:t>
            </w:r>
          </w:p>
          <w:p w14:paraId="0624DD07" w14:textId="77777777" w:rsidR="00F82D9D" w:rsidRDefault="00F82D9D" w:rsidP="000469FF">
            <w:pPr>
              <w:jc w:val="both"/>
              <w:rPr>
                <w:rFonts w:ascii="Arial" w:eastAsia="Times New Roman" w:hAnsi="Arial" w:cs="Arial"/>
                <w:bCs/>
                <w:color w:val="1D2769"/>
                <w:sz w:val="18"/>
                <w:szCs w:val="18"/>
              </w:rPr>
            </w:pPr>
            <w:r>
              <w:rPr>
                <w:rFonts w:ascii="Arial" w:eastAsia="Times New Roman" w:hAnsi="Arial" w:cs="Arial"/>
                <w:b/>
                <w:color w:val="1D2769"/>
                <w:sz w:val="18"/>
                <w:szCs w:val="18"/>
              </w:rPr>
              <w:t>CM </w:t>
            </w:r>
            <w:r>
              <w:rPr>
                <w:rFonts w:ascii="Arial" w:eastAsia="Times New Roman" w:hAnsi="Arial" w:cs="Arial"/>
                <w:bCs/>
                <w:color w:val="1D2769"/>
                <w:sz w:val="18"/>
                <w:szCs w:val="18"/>
              </w:rPr>
              <w:t xml:space="preserve">: Étude de la littérature latine et de la civilisation romaine. </w:t>
            </w:r>
          </w:p>
          <w:p w14:paraId="42324862" w14:textId="77777777" w:rsidR="00F82D9D" w:rsidRDefault="00F82D9D" w:rsidP="000469FF">
            <w:pPr>
              <w:spacing w:before="60"/>
              <w:jc w:val="both"/>
              <w:rPr>
                <w:rFonts w:ascii="Arial" w:eastAsia="Arial" w:hAnsi="Arial" w:cs="Arial"/>
                <w:iCs/>
                <w:color w:val="1D2769"/>
                <w:sz w:val="18"/>
                <w:szCs w:val="18"/>
              </w:rPr>
            </w:pPr>
            <w:r>
              <w:rPr>
                <w:rFonts w:ascii="Arial" w:eastAsia="Times New Roman" w:hAnsi="Arial" w:cs="Arial"/>
                <w:b/>
                <w:color w:val="1D2769"/>
                <w:sz w:val="18"/>
                <w:szCs w:val="18"/>
              </w:rPr>
              <w:t>TD :</w:t>
            </w:r>
            <w:r>
              <w:rPr>
                <w:rFonts w:ascii="Arial" w:eastAsia="Times New Roman" w:hAnsi="Arial" w:cs="Arial"/>
                <w:bCs/>
                <w:color w:val="1D2769"/>
                <w:sz w:val="18"/>
                <w:szCs w:val="18"/>
              </w:rPr>
              <w:t xml:space="preserve"> Leçons 12 à 15 du m</w:t>
            </w:r>
            <w:r>
              <w:rPr>
                <w:rFonts w:ascii="Arial" w:eastAsia="Times New Roman" w:hAnsi="Arial" w:cs="Arial"/>
                <w:color w:val="1D2769"/>
                <w:sz w:val="18"/>
                <w:szCs w:val="18"/>
              </w:rPr>
              <w:t xml:space="preserve">anuel de </w:t>
            </w:r>
            <w:r>
              <w:rPr>
                <w:rFonts w:ascii="Arial" w:eastAsia="Arial" w:hAnsi="Arial" w:cs="Arial"/>
                <w:color w:val="1D2769"/>
                <w:sz w:val="18"/>
                <w:szCs w:val="18"/>
              </w:rPr>
              <w:t>J.-Ch. </w:t>
            </w:r>
            <w:r w:rsidRPr="000D052D">
              <w:rPr>
                <w:rFonts w:ascii="Arial" w:eastAsia="Arial" w:hAnsi="Arial" w:cs="Arial"/>
                <w:caps/>
                <w:color w:val="1D2769"/>
                <w:sz w:val="18"/>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 xml:space="preserve">et al., </w:t>
            </w:r>
            <w:r>
              <w:rPr>
                <w:rFonts w:ascii="Arial" w:eastAsia="Arial" w:hAnsi="Arial" w:cs="Arial"/>
                <w:i/>
                <w:color w:val="1D2769"/>
                <w:sz w:val="18"/>
                <w:szCs w:val="18"/>
              </w:rPr>
              <w:t>Apprendre le latin - Manuel de grammaire et de littérature. Grands débutants</w:t>
            </w:r>
            <w:r>
              <w:rPr>
                <w:rFonts w:ascii="Arial" w:eastAsia="Arial" w:hAnsi="Arial" w:cs="Arial"/>
                <w:iCs/>
                <w:color w:val="1D2769"/>
                <w:sz w:val="18"/>
                <w:szCs w:val="18"/>
              </w:rPr>
              <w:t>, Paris,</w:t>
            </w:r>
            <w:r>
              <w:rPr>
                <w:rFonts w:ascii="Arial" w:eastAsia="Arial" w:hAnsi="Arial" w:cs="Arial"/>
                <w:color w:val="1D2769"/>
                <w:sz w:val="18"/>
                <w:szCs w:val="18"/>
              </w:rPr>
              <w:t xml:space="preserve"> </w:t>
            </w:r>
            <w:r>
              <w:rPr>
                <w:rFonts w:ascii="Arial" w:eastAsia="Arial" w:hAnsi="Arial" w:cs="Arial"/>
                <w:iCs/>
                <w:color w:val="1D2769"/>
                <w:sz w:val="18"/>
                <w:szCs w:val="18"/>
              </w:rPr>
              <w:t>Ellipses, 2018.</w:t>
            </w:r>
          </w:p>
          <w:p w14:paraId="4F401768" w14:textId="46A48C86" w:rsidR="00EF353D" w:rsidRPr="00EF353D" w:rsidRDefault="00EF353D" w:rsidP="000469FF">
            <w:pPr>
              <w:spacing w:before="60"/>
              <w:jc w:val="both"/>
              <w:rPr>
                <w:rFonts w:ascii="Arial" w:eastAsia="Arial" w:hAnsi="Arial" w:cs="Arial"/>
                <w:i/>
                <w:color w:val="1D2769"/>
                <w:sz w:val="18"/>
                <w:szCs w:val="18"/>
              </w:rPr>
            </w:pPr>
          </w:p>
        </w:tc>
      </w:tr>
      <w:tr w:rsidR="00F82D9D" w:rsidRPr="004E2587" w14:paraId="383B2721" w14:textId="77777777" w:rsidTr="000469FF">
        <w:trPr>
          <w:trHeight w:val="255"/>
        </w:trPr>
        <w:tc>
          <w:tcPr>
            <w:tcW w:w="1236" w:type="pct"/>
            <w:shd w:val="clear" w:color="auto" w:fill="E4E4E4"/>
            <w:hideMark/>
          </w:tcPr>
          <w:p w14:paraId="755C28AB" w14:textId="77777777" w:rsidR="00F82D9D" w:rsidRPr="004E2587" w:rsidRDefault="00F82D9D" w:rsidP="000469FF">
            <w:pPr>
              <w:jc w:val="both"/>
              <w:rPr>
                <w:rFonts w:ascii="Arial" w:hAnsi="Arial" w:cs="Arial"/>
                <w:b/>
                <w:color w:val="1D2769"/>
              </w:rPr>
            </w:pPr>
            <w:r w:rsidRPr="004E2587">
              <w:rPr>
                <w:rFonts w:ascii="Arial" w:hAnsi="Arial" w:cs="Arial"/>
                <w:b/>
                <w:color w:val="1D2769"/>
              </w:rPr>
              <w:t>L3LM35LA</w:t>
            </w:r>
          </w:p>
        </w:tc>
        <w:tc>
          <w:tcPr>
            <w:tcW w:w="3764" w:type="pct"/>
            <w:shd w:val="clear" w:color="auto" w:fill="E4E4E4"/>
            <w:hideMark/>
          </w:tcPr>
          <w:p w14:paraId="6B911763" w14:textId="77777777" w:rsidR="00F82D9D" w:rsidRPr="004E2587" w:rsidRDefault="00F82D9D" w:rsidP="000469FF">
            <w:pPr>
              <w:jc w:val="both"/>
              <w:rPr>
                <w:rFonts w:ascii="Arial" w:hAnsi="Arial" w:cs="Arial"/>
                <w:b/>
                <w:color w:val="1D2769"/>
              </w:rPr>
            </w:pPr>
            <w:r w:rsidRPr="004E2587">
              <w:rPr>
                <w:rFonts w:ascii="Arial" w:hAnsi="Arial" w:cs="Arial"/>
                <w:b/>
                <w:color w:val="1D2769"/>
              </w:rPr>
              <w:t>Culture latine (</w:t>
            </w:r>
            <w:r>
              <w:rPr>
                <w:rFonts w:ascii="Arial" w:hAnsi="Arial" w:cs="Arial"/>
                <w:b/>
                <w:color w:val="1D2769"/>
              </w:rPr>
              <w:t>2 groupes</w:t>
            </w:r>
            <w:r w:rsidRPr="004E2587">
              <w:rPr>
                <w:rFonts w:ascii="Arial" w:hAnsi="Arial" w:cs="Arial"/>
                <w:b/>
                <w:color w:val="1D2769"/>
              </w:rPr>
              <w:t>) </w:t>
            </w:r>
          </w:p>
        </w:tc>
      </w:tr>
      <w:tr w:rsidR="00F82D9D" w:rsidRPr="004E2587" w14:paraId="6C843828" w14:textId="77777777" w:rsidTr="000469FF">
        <w:trPr>
          <w:trHeight w:val="255"/>
        </w:trPr>
        <w:tc>
          <w:tcPr>
            <w:tcW w:w="1236" w:type="pct"/>
          </w:tcPr>
          <w:p w14:paraId="5058E1B2" w14:textId="77777777" w:rsidR="00F82D9D" w:rsidRPr="004E2587" w:rsidRDefault="00F82D9D" w:rsidP="000469FF">
            <w:pPr>
              <w:jc w:val="both"/>
              <w:rPr>
                <w:rFonts w:ascii="Arial" w:hAnsi="Arial" w:cs="Arial"/>
                <w:b/>
                <w:color w:val="1D2769"/>
              </w:rPr>
            </w:pPr>
          </w:p>
        </w:tc>
        <w:tc>
          <w:tcPr>
            <w:tcW w:w="3764" w:type="pct"/>
          </w:tcPr>
          <w:p w14:paraId="7CD75927" w14:textId="77777777" w:rsidR="00F82D9D" w:rsidRPr="004E2587" w:rsidRDefault="00F82D9D" w:rsidP="000469FF">
            <w:pPr>
              <w:jc w:val="both"/>
              <w:rPr>
                <w:rFonts w:ascii="Arial" w:hAnsi="Arial" w:cs="Arial"/>
                <w:b/>
                <w:color w:val="1D2769"/>
              </w:rPr>
            </w:pPr>
          </w:p>
        </w:tc>
      </w:tr>
      <w:tr w:rsidR="00F82D9D" w14:paraId="778144EB" w14:textId="77777777" w:rsidTr="000469FF">
        <w:trPr>
          <w:trHeight w:val="1282"/>
        </w:trPr>
        <w:tc>
          <w:tcPr>
            <w:tcW w:w="1236" w:type="pct"/>
            <w:tcBorders>
              <w:top w:val="nil"/>
              <w:left w:val="nil"/>
              <w:bottom w:val="nil"/>
              <w:right w:val="single" w:sz="8" w:space="0" w:color="E6332A"/>
            </w:tcBorders>
          </w:tcPr>
          <w:p w14:paraId="276B54A3" w14:textId="77777777" w:rsidR="00F82D9D" w:rsidRPr="004E2587" w:rsidRDefault="00F82D9D" w:rsidP="000469FF">
            <w:pPr>
              <w:rPr>
                <w:rFonts w:ascii="Arial" w:hAnsi="Arial" w:cs="Arial"/>
                <w:b/>
                <w:color w:val="1D2769"/>
                <w:sz w:val="18"/>
                <w:szCs w:val="18"/>
              </w:rPr>
            </w:pPr>
            <w:r w:rsidRPr="004E2587">
              <w:rPr>
                <w:rFonts w:ascii="Arial" w:hAnsi="Arial" w:cs="Arial"/>
                <w:b/>
                <w:color w:val="1D2769"/>
                <w:sz w:val="18"/>
                <w:szCs w:val="18"/>
              </w:rPr>
              <w:t>Responsable :</w:t>
            </w:r>
          </w:p>
          <w:p w14:paraId="5B9ABFAA" w14:textId="77777777" w:rsidR="00F82D9D" w:rsidRPr="004E2587" w:rsidRDefault="00F82D9D" w:rsidP="000469FF">
            <w:pPr>
              <w:rPr>
                <w:rFonts w:ascii="Arial" w:hAnsi="Arial" w:cs="Arial"/>
                <w:color w:val="1D2769"/>
                <w:sz w:val="18"/>
                <w:szCs w:val="18"/>
              </w:rPr>
            </w:pPr>
            <w:r>
              <w:rPr>
                <w:rFonts w:ascii="Arial" w:hAnsi="Arial" w:cs="Arial"/>
                <w:color w:val="1D2769"/>
                <w:sz w:val="18"/>
                <w:szCs w:val="18"/>
              </w:rPr>
              <w:t>Voir ci-dessous</w:t>
            </w:r>
          </w:p>
          <w:p w14:paraId="5AB7BD6A" w14:textId="77777777" w:rsidR="00F82D9D" w:rsidRPr="004E2587" w:rsidRDefault="00F82D9D" w:rsidP="000469FF">
            <w:pPr>
              <w:rPr>
                <w:rFonts w:ascii="Arial" w:hAnsi="Arial" w:cs="Arial"/>
                <w:color w:val="1D2769"/>
                <w:sz w:val="18"/>
                <w:szCs w:val="18"/>
              </w:rPr>
            </w:pPr>
          </w:p>
          <w:p w14:paraId="55EA717C" w14:textId="77777777" w:rsidR="00F82D9D" w:rsidRPr="004E2587" w:rsidRDefault="00F82D9D" w:rsidP="000469FF">
            <w:pPr>
              <w:rPr>
                <w:rFonts w:ascii="Arial" w:hAnsi="Arial" w:cs="Arial"/>
                <w:color w:val="1D2769"/>
                <w:sz w:val="18"/>
                <w:szCs w:val="18"/>
              </w:rPr>
            </w:pPr>
          </w:p>
          <w:p w14:paraId="1E10840E" w14:textId="77777777" w:rsidR="00F82D9D" w:rsidRPr="004E2587" w:rsidRDefault="00F82D9D" w:rsidP="000469FF">
            <w:pPr>
              <w:rPr>
                <w:rFonts w:ascii="Arial" w:hAnsi="Arial" w:cs="Arial"/>
                <w:color w:val="1D2769"/>
                <w:sz w:val="18"/>
                <w:szCs w:val="18"/>
              </w:rPr>
            </w:pPr>
            <w:r w:rsidRPr="004E2587">
              <w:rPr>
                <w:rFonts w:ascii="Arial" w:hAnsi="Arial" w:cs="Arial"/>
                <w:b/>
                <w:color w:val="1D2769"/>
                <w:sz w:val="18"/>
                <w:szCs w:val="18"/>
              </w:rPr>
              <w:t>Évaluation</w:t>
            </w:r>
            <w:r w:rsidRPr="004E2587">
              <w:rPr>
                <w:rFonts w:ascii="Arial" w:hAnsi="Arial" w:cs="Arial"/>
                <w:color w:val="1D2769"/>
                <w:sz w:val="18"/>
                <w:szCs w:val="18"/>
              </w:rPr>
              <w:t> :</w:t>
            </w:r>
          </w:p>
          <w:p w14:paraId="7AA6D709" w14:textId="77777777" w:rsidR="00F82D9D" w:rsidRPr="004E2587" w:rsidRDefault="00F82D9D" w:rsidP="000469FF">
            <w:pPr>
              <w:rPr>
                <w:rFonts w:ascii="Arial" w:hAnsi="Arial" w:cs="Arial"/>
                <w:color w:val="1D2769"/>
                <w:sz w:val="18"/>
                <w:szCs w:val="18"/>
              </w:rPr>
            </w:pPr>
            <w:r w:rsidRPr="004E2587">
              <w:rPr>
                <w:rFonts w:ascii="Arial" w:hAnsi="Arial" w:cs="Arial"/>
                <w:color w:val="1D2769"/>
                <w:sz w:val="18"/>
                <w:szCs w:val="18"/>
              </w:rPr>
              <w:t>Contrôle continu intégral</w:t>
            </w:r>
          </w:p>
          <w:p w14:paraId="6D947F2F" w14:textId="77777777" w:rsidR="00F82D9D" w:rsidRPr="004E2587" w:rsidRDefault="00F82D9D" w:rsidP="000469FF">
            <w:pPr>
              <w:rPr>
                <w:rFonts w:ascii="Arial" w:hAnsi="Arial" w:cs="Arial"/>
                <w:color w:val="1D2769"/>
                <w:sz w:val="18"/>
                <w:szCs w:val="18"/>
              </w:rPr>
            </w:pPr>
          </w:p>
          <w:p w14:paraId="74E02548" w14:textId="77777777" w:rsidR="00F82D9D" w:rsidRPr="004E2587" w:rsidRDefault="00F82D9D" w:rsidP="000469FF">
            <w:pPr>
              <w:rPr>
                <w:rFonts w:ascii="Arial" w:hAnsi="Arial" w:cs="Arial"/>
                <w:color w:val="1D2769"/>
                <w:sz w:val="18"/>
                <w:szCs w:val="18"/>
              </w:rPr>
            </w:pPr>
            <w:r w:rsidRPr="004E2587">
              <w:rPr>
                <w:rFonts w:ascii="Arial" w:hAnsi="Arial" w:cs="Arial"/>
                <w:b/>
                <w:color w:val="1D2769"/>
                <w:sz w:val="18"/>
                <w:szCs w:val="18"/>
              </w:rPr>
              <w:t>Volume horaire</w:t>
            </w:r>
            <w:r w:rsidRPr="004E2587">
              <w:rPr>
                <w:rFonts w:ascii="Arial" w:hAnsi="Arial" w:cs="Arial"/>
                <w:color w:val="1D2769"/>
                <w:sz w:val="18"/>
                <w:szCs w:val="18"/>
              </w:rPr>
              <w:t> :</w:t>
            </w:r>
          </w:p>
          <w:p w14:paraId="56033B0F" w14:textId="77777777" w:rsidR="00F82D9D" w:rsidRPr="004E2587" w:rsidRDefault="00F82D9D" w:rsidP="000469FF">
            <w:pPr>
              <w:rPr>
                <w:rFonts w:ascii="Arial" w:hAnsi="Arial" w:cs="Arial"/>
                <w:color w:val="1D2769"/>
                <w:sz w:val="18"/>
                <w:szCs w:val="18"/>
              </w:rPr>
            </w:pPr>
            <w:r w:rsidRPr="004E2587">
              <w:rPr>
                <w:rFonts w:ascii="Arial" w:hAnsi="Arial" w:cs="Arial"/>
                <w:color w:val="1D2769"/>
                <w:sz w:val="18"/>
                <w:szCs w:val="18"/>
              </w:rPr>
              <w:t>1h CM+1h TD</w:t>
            </w:r>
          </w:p>
        </w:tc>
        <w:tc>
          <w:tcPr>
            <w:tcW w:w="3764" w:type="pct"/>
            <w:tcBorders>
              <w:top w:val="nil"/>
              <w:left w:val="single" w:sz="8" w:space="0" w:color="E6332A"/>
              <w:bottom w:val="nil"/>
              <w:right w:val="nil"/>
            </w:tcBorders>
            <w:hideMark/>
          </w:tcPr>
          <w:p w14:paraId="54FD8AAF" w14:textId="77777777" w:rsidR="00F82D9D" w:rsidRPr="008E762B" w:rsidRDefault="00F82D9D" w:rsidP="000469FF">
            <w:pPr>
              <w:jc w:val="both"/>
              <w:rPr>
                <w:rFonts w:ascii="Arial" w:hAnsi="Arial" w:cs="Arial"/>
                <w:color w:val="1D2769"/>
                <w:sz w:val="18"/>
                <w:szCs w:val="18"/>
              </w:rPr>
            </w:pPr>
            <w:r w:rsidRPr="008E762B">
              <w:rPr>
                <w:rFonts w:ascii="Arial" w:hAnsi="Arial" w:cs="Arial"/>
                <w:b/>
                <w:color w:val="1D2769"/>
                <w:sz w:val="18"/>
                <w:szCs w:val="18"/>
              </w:rPr>
              <w:t>Descriptif</w:t>
            </w:r>
            <w:r w:rsidRPr="008E762B">
              <w:rPr>
                <w:rFonts w:ascii="Arial" w:hAnsi="Arial" w:cs="Arial"/>
                <w:color w:val="1D2769"/>
                <w:sz w:val="18"/>
                <w:szCs w:val="18"/>
              </w:rPr>
              <w:t> :</w:t>
            </w:r>
          </w:p>
          <w:p w14:paraId="1DBE4C6B" w14:textId="77777777" w:rsidR="00F82D9D" w:rsidRDefault="00F82D9D" w:rsidP="000469FF">
            <w:pPr>
              <w:widowControl w:val="0"/>
              <w:jc w:val="both"/>
              <w:rPr>
                <w:rFonts w:ascii="Arial" w:hAnsi="Arial" w:cs="Arial"/>
                <w:color w:val="1D2769"/>
                <w:sz w:val="18"/>
                <w:szCs w:val="18"/>
              </w:rPr>
            </w:pPr>
            <w:r w:rsidRPr="008E762B">
              <w:rPr>
                <w:rFonts w:ascii="Arial" w:hAnsi="Arial" w:cs="Arial"/>
                <w:color w:val="1D2769"/>
                <w:sz w:val="18"/>
                <w:szCs w:val="18"/>
              </w:rPr>
              <w:t xml:space="preserve">Cet enseignement comprend un bloc de deux </w:t>
            </w:r>
            <w:r w:rsidRPr="009F2977">
              <w:rPr>
                <w:rFonts w:ascii="Arial" w:hAnsi="Arial" w:cs="Arial"/>
                <w:color w:val="1D2769"/>
                <w:sz w:val="18"/>
                <w:szCs w:val="18"/>
              </w:rPr>
              <w:t xml:space="preserve">heures, </w:t>
            </w:r>
            <w:r w:rsidRPr="009F2977">
              <w:rPr>
                <w:rFonts w:ascii="Arial" w:hAnsi="Arial" w:cs="Arial"/>
                <w:b/>
                <w:bCs/>
                <w:color w:val="1D2769"/>
                <w:sz w:val="18"/>
                <w:szCs w:val="18"/>
              </w:rPr>
              <w:t>composé d’un cours magistral et de travaux dirigés indissociables</w:t>
            </w:r>
            <w:r w:rsidRPr="008E762B">
              <w:rPr>
                <w:rFonts w:ascii="Arial" w:hAnsi="Arial" w:cs="Arial"/>
                <w:color w:val="1D2769"/>
                <w:sz w:val="18"/>
                <w:szCs w:val="18"/>
              </w:rPr>
              <w:t>.</w:t>
            </w:r>
            <w:r>
              <w:rPr>
                <w:rFonts w:ascii="Arial" w:hAnsi="Arial" w:cs="Arial"/>
                <w:color w:val="1D2769"/>
                <w:sz w:val="18"/>
                <w:szCs w:val="18"/>
              </w:rPr>
              <w:t xml:space="preserve"> </w:t>
            </w:r>
            <w:r w:rsidRPr="008E762B">
              <w:rPr>
                <w:rFonts w:ascii="Arial" w:hAnsi="Arial" w:cs="Arial"/>
                <w:color w:val="1D2769"/>
                <w:sz w:val="18"/>
                <w:szCs w:val="18"/>
              </w:rPr>
              <w:t>La réflexion s</w:t>
            </w:r>
            <w:r>
              <w:rPr>
                <w:rFonts w:ascii="Arial" w:hAnsi="Arial" w:cs="Arial"/>
                <w:color w:val="1D2769"/>
                <w:sz w:val="18"/>
                <w:szCs w:val="18"/>
              </w:rPr>
              <w:t>’</w:t>
            </w:r>
            <w:r w:rsidRPr="008E762B">
              <w:rPr>
                <w:rFonts w:ascii="Arial" w:hAnsi="Arial" w:cs="Arial"/>
                <w:color w:val="1D2769"/>
                <w:sz w:val="18"/>
                <w:szCs w:val="18"/>
              </w:rPr>
              <w:t xml:space="preserve">appuie sur des </w:t>
            </w:r>
            <w:r w:rsidRPr="00DC02FC">
              <w:rPr>
                <w:rFonts w:ascii="Arial" w:hAnsi="Arial" w:cs="Arial"/>
                <w:color w:val="1D2769"/>
                <w:sz w:val="18"/>
                <w:szCs w:val="18"/>
              </w:rPr>
              <w:t>textes</w:t>
            </w:r>
            <w:r w:rsidRPr="008E762B">
              <w:rPr>
                <w:rFonts w:ascii="Arial" w:hAnsi="Arial" w:cs="Arial"/>
                <w:color w:val="1D2769"/>
                <w:sz w:val="18"/>
                <w:szCs w:val="18"/>
              </w:rPr>
              <w:t xml:space="preserve"> latins étudiés en traduction. </w:t>
            </w:r>
            <w:r>
              <w:rPr>
                <w:rFonts w:ascii="Arial" w:hAnsi="Arial" w:cs="Arial"/>
                <w:color w:val="1D2769"/>
                <w:sz w:val="18"/>
                <w:szCs w:val="18"/>
              </w:rPr>
              <w:t>La connaissance de la langue latine n’est pas requise. La validation se fait par contrôle continu intégral.</w:t>
            </w:r>
          </w:p>
          <w:p w14:paraId="28866D7A" w14:textId="77777777" w:rsidR="00F82D9D" w:rsidRDefault="00F82D9D" w:rsidP="000469FF">
            <w:pPr>
              <w:widowControl w:val="0"/>
              <w:jc w:val="both"/>
              <w:rPr>
                <w:rFonts w:ascii="Arial" w:hAnsi="Arial" w:cs="Arial"/>
                <w:color w:val="1D2769"/>
                <w:sz w:val="18"/>
                <w:szCs w:val="18"/>
              </w:rPr>
            </w:pPr>
          </w:p>
          <w:p w14:paraId="4822BB89" w14:textId="77777777" w:rsidR="00F82D9D" w:rsidRDefault="00F82D9D" w:rsidP="000469FF">
            <w:pPr>
              <w:jc w:val="both"/>
              <w:rPr>
                <w:rFonts w:ascii="Arial" w:hAnsi="Arial" w:cs="Arial"/>
                <w:color w:val="1D2769"/>
                <w:sz w:val="18"/>
                <w:szCs w:val="18"/>
              </w:rPr>
            </w:pPr>
          </w:p>
        </w:tc>
      </w:tr>
    </w:tbl>
    <w:p w14:paraId="4A7A9417" w14:textId="77777777" w:rsidR="00EF353D" w:rsidRDefault="00EF353D" w:rsidP="00556B39">
      <w:pPr>
        <w:jc w:val="both"/>
        <w:rPr>
          <w:rFonts w:ascii="Arial Black" w:hAnsi="Arial Black" w:cs="Arial"/>
          <w:color w:val="1F3864" w:themeColor="accent5" w:themeShade="80"/>
          <w:sz w:val="24"/>
          <w:szCs w:val="24"/>
        </w:rPr>
      </w:pPr>
    </w:p>
    <w:p w14:paraId="69CB307A" w14:textId="3FAF7DD1" w:rsidR="00556B39" w:rsidRPr="00556B39" w:rsidRDefault="00F82D9D" w:rsidP="00556B39">
      <w:pPr>
        <w:jc w:val="both"/>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Groupe 1 (M</w:t>
      </w:r>
      <w:r>
        <w:rPr>
          <w:rFonts w:ascii="Arial Black" w:hAnsi="Arial Black" w:cs="Arial"/>
          <w:color w:val="1F3864" w:themeColor="accent5" w:themeShade="80"/>
          <w:sz w:val="24"/>
          <w:szCs w:val="24"/>
        </w:rPr>
        <w:t>me Elisa Lonati</w:t>
      </w:r>
      <w:r w:rsidRPr="00A75147">
        <w:rPr>
          <w:rFonts w:ascii="Arial" w:hAnsi="Arial" w:cs="Arial"/>
          <w:color w:val="1F3864" w:themeColor="accent5" w:themeShade="80"/>
          <w:sz w:val="24"/>
          <w:szCs w:val="24"/>
        </w:rPr>
        <w:t>) </w:t>
      </w:r>
      <w:r w:rsidRPr="00556B39">
        <w:rPr>
          <w:rFonts w:ascii="Arial Black" w:hAnsi="Arial Black" w:cs="Arial"/>
          <w:color w:val="1F3864" w:themeColor="accent5" w:themeShade="80"/>
          <w:sz w:val="24"/>
          <w:szCs w:val="24"/>
        </w:rPr>
        <w:t xml:space="preserve">: </w:t>
      </w:r>
      <w:r w:rsidR="00556B39" w:rsidRPr="00556B39">
        <w:rPr>
          <w:rFonts w:ascii="Arial Black" w:hAnsi="Arial Black" w:cs="Arial"/>
          <w:b/>
          <w:bCs/>
          <w:color w:val="1F3864" w:themeColor="accent5" w:themeShade="80"/>
          <w:sz w:val="24"/>
          <w:szCs w:val="24"/>
        </w:rPr>
        <w:t>De la fourmi au déluge : comment les Romains pensaient le monde</w:t>
      </w:r>
    </w:p>
    <w:p w14:paraId="330F9B27" w14:textId="77777777" w:rsidR="00556B39" w:rsidRPr="00556B39" w:rsidRDefault="00556B39" w:rsidP="00556B39">
      <w:pPr>
        <w:spacing w:line="276" w:lineRule="auto"/>
        <w:jc w:val="both"/>
        <w:rPr>
          <w:rFonts w:ascii="Arial" w:hAnsi="Arial" w:cs="Arial"/>
          <w:color w:val="1F3864" w:themeColor="accent5" w:themeShade="80"/>
          <w:sz w:val="20"/>
          <w:szCs w:val="20"/>
        </w:rPr>
      </w:pPr>
      <w:r w:rsidRPr="00556B39">
        <w:rPr>
          <w:rFonts w:ascii="Arial" w:hAnsi="Arial" w:cs="Arial"/>
          <w:color w:val="1F3864" w:themeColor="accent5" w:themeShade="80"/>
          <w:sz w:val="20"/>
          <w:szCs w:val="20"/>
        </w:rPr>
        <w:t>Ce cours explorera la manière dont les Romains concevaient le monde à travers trois perspectives complémentaires : les différentes représentations de l’univers élaborées par les principales écoles philosophiques ; les bouleversements de l’ordre cosmique provoqués tant par les phénomènes naturels que par les actions humaines ; les réalités naturelles extraordinaires – telles que les animaux fantastiques et les pierres précieuses – ainsi que les rapports qu’elles entretiennent avec l’homme. Ces questions seront abordées à partir de la lecture de passages choisis d’auteurs majeurs, issus aussi bien de la poésie (Lucrèce, Virgile, Ovide, Lucain) que de la prose (Cicéron, Sénèque, Pline l’Ancien).</w:t>
      </w:r>
    </w:p>
    <w:p w14:paraId="41AA55C0" w14:textId="77777777" w:rsidR="00EF353D" w:rsidRDefault="00EF353D" w:rsidP="00556B39">
      <w:pPr>
        <w:jc w:val="both"/>
        <w:rPr>
          <w:rFonts w:ascii="Arial Black" w:hAnsi="Arial Black" w:cs="Arial"/>
          <w:color w:val="1F3864" w:themeColor="accent5" w:themeShade="80"/>
          <w:sz w:val="24"/>
          <w:szCs w:val="24"/>
        </w:rPr>
      </w:pPr>
    </w:p>
    <w:p w14:paraId="08374C7D" w14:textId="5B90160A" w:rsidR="00556B39" w:rsidRDefault="00F82D9D" w:rsidP="00556B39">
      <w:pPr>
        <w:jc w:val="both"/>
        <w:rPr>
          <w:rFonts w:ascii="Arial Black" w:hAnsi="Arial Black"/>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Pr>
          <w:rFonts w:ascii="Arial Black" w:hAnsi="Arial Black" w:cs="Arial"/>
          <w:color w:val="1F3864" w:themeColor="accent5" w:themeShade="80"/>
          <w:sz w:val="24"/>
          <w:szCs w:val="24"/>
        </w:rPr>
        <w:t>2</w:t>
      </w:r>
      <w:r w:rsidRPr="00A75147">
        <w:rPr>
          <w:rFonts w:ascii="Arial Black" w:hAnsi="Arial Black" w:cs="Arial"/>
          <w:color w:val="1F3864" w:themeColor="accent5" w:themeShade="80"/>
          <w:sz w:val="24"/>
          <w:szCs w:val="24"/>
        </w:rPr>
        <w:t> (M</w:t>
      </w:r>
      <w:r>
        <w:rPr>
          <w:rFonts w:ascii="Arial Black" w:hAnsi="Arial Black" w:cs="Arial"/>
          <w:color w:val="1F3864" w:themeColor="accent5" w:themeShade="80"/>
          <w:sz w:val="24"/>
          <w:szCs w:val="24"/>
        </w:rPr>
        <w:t>me Maria Chiara Bergonzi</w:t>
      </w:r>
      <w:r w:rsidRPr="00942871">
        <w:rPr>
          <w:rFonts w:ascii="Arial Black" w:hAnsi="Arial Black" w:cs="Arial"/>
          <w:color w:val="1F3864" w:themeColor="accent5" w:themeShade="80"/>
          <w:sz w:val="24"/>
          <w:szCs w:val="24"/>
        </w:rPr>
        <w:t xml:space="preserve">) : </w:t>
      </w:r>
      <w:r w:rsidRPr="00942871">
        <w:rPr>
          <w:rFonts w:ascii="Arial Black" w:hAnsi="Arial Black"/>
          <w:color w:val="1F3864" w:themeColor="accent5" w:themeShade="80"/>
          <w:sz w:val="24"/>
          <w:szCs w:val="24"/>
        </w:rPr>
        <w:t>Un genre complètement romain : histoire et évolution de la satire latine</w:t>
      </w:r>
      <w:r>
        <w:rPr>
          <w:rFonts w:ascii="Arial Black" w:hAnsi="Arial Black"/>
          <w:color w:val="1F3864" w:themeColor="accent5" w:themeShade="80"/>
          <w:sz w:val="24"/>
          <w:szCs w:val="24"/>
        </w:rPr>
        <w:t>.</w:t>
      </w:r>
    </w:p>
    <w:p w14:paraId="3AA2E7E6" w14:textId="5F1B0C64" w:rsidR="00F82D9D" w:rsidRDefault="00F82D9D" w:rsidP="00556B39">
      <w:pPr>
        <w:jc w:val="both"/>
        <w:rPr>
          <w:rFonts w:ascii="Arial" w:hAnsi="Arial" w:cs="Arial"/>
          <w:color w:val="1F3864" w:themeColor="accent5" w:themeShade="80"/>
          <w:sz w:val="20"/>
          <w:szCs w:val="20"/>
        </w:rPr>
      </w:pPr>
      <w:r w:rsidRPr="00942871">
        <w:rPr>
          <w:rFonts w:ascii="Arial" w:hAnsi="Arial" w:cs="Arial"/>
          <w:color w:val="1F3864" w:themeColor="accent5" w:themeShade="80"/>
          <w:sz w:val="20"/>
          <w:szCs w:val="20"/>
        </w:rPr>
        <w:t xml:space="preserve">L'objectif de ce cours est d'analyser le genre littéraire de la satire, depuis ses origines jusqu'à l'époque impériale. Nous aborderons les caractéristiques de ce genre, les formes littéraires sous lesquelles il se manifeste et les thèmes qu'il traite, ainsi que leur évolution au fil des siècles. Ce parcours s'appuiera </w:t>
      </w:r>
      <w:r w:rsidRPr="00942871">
        <w:rPr>
          <w:rFonts w:ascii="Arial" w:hAnsi="Arial" w:cs="Arial"/>
          <w:color w:val="1F3864" w:themeColor="accent5" w:themeShade="80"/>
          <w:sz w:val="20"/>
          <w:szCs w:val="20"/>
        </w:rPr>
        <w:lastRenderedPageBreak/>
        <w:t>sur l'analyse des textes des auteurs représentatifs du genre (Ennius, Lucilius, Horace, Persius, Juvénal). </w:t>
      </w:r>
    </w:p>
    <w:p w14:paraId="30C40DFF" w14:textId="77777777" w:rsidR="00EF353D" w:rsidRDefault="00EF353D" w:rsidP="00556B39">
      <w:pPr>
        <w:jc w:val="both"/>
        <w:rPr>
          <w:rFonts w:ascii="Arial" w:hAnsi="Arial" w:cs="Arial"/>
          <w:color w:val="1F3864" w:themeColor="accent5" w:themeShade="80"/>
          <w:sz w:val="20"/>
          <w:szCs w:val="20"/>
        </w:rPr>
      </w:pPr>
    </w:p>
    <w:p w14:paraId="4B879F82" w14:textId="77777777" w:rsidR="00EF353D" w:rsidRPr="00556B39" w:rsidRDefault="00EF353D" w:rsidP="00556B39">
      <w:pPr>
        <w:jc w:val="both"/>
        <w:rPr>
          <w:rFonts w:ascii="Arial Black" w:hAnsi="Arial Black"/>
          <w:color w:val="1F3864" w:themeColor="accent5" w:themeShade="80"/>
          <w:sz w:val="24"/>
          <w:szCs w:val="24"/>
        </w:rPr>
      </w:pPr>
    </w:p>
    <w:p w14:paraId="295D1983" w14:textId="77777777" w:rsidR="00F82D9D" w:rsidRDefault="00F82D9D" w:rsidP="00F82D9D">
      <w:pPr>
        <w:rPr>
          <w:rFonts w:ascii="Arial Black" w:hAnsi="Arial Black" w:cs="Arial"/>
          <w:color w:val="1D2769"/>
          <w:sz w:val="32"/>
          <w:szCs w:val="32"/>
        </w:rPr>
      </w:pPr>
      <w:r>
        <w:rPr>
          <w:rFonts w:ascii="Arial Black" w:hAnsi="Arial Black" w:cs="Arial"/>
          <w:color w:val="1D2769"/>
          <w:sz w:val="32"/>
          <w:szCs w:val="32"/>
        </w:rPr>
        <w:t>SEMESTRE 4</w:t>
      </w:r>
    </w:p>
    <w:p w14:paraId="53B7F9EA" w14:textId="77777777" w:rsidR="00EF353D" w:rsidRDefault="00EF353D" w:rsidP="00F82D9D">
      <w:pPr>
        <w:rPr>
          <w:rFonts w:ascii="Arial Black" w:hAnsi="Arial Black" w:cs="Arial"/>
          <w:color w:val="1D2769"/>
          <w:sz w:val="32"/>
          <w:szCs w:val="32"/>
        </w:rPr>
      </w:pP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152"/>
        <w:gridCol w:w="6677"/>
      </w:tblGrid>
      <w:tr w:rsidR="00F82D9D" w14:paraId="3E5669D2" w14:textId="77777777" w:rsidTr="000469FF">
        <w:trPr>
          <w:trHeight w:val="255"/>
        </w:trPr>
        <w:tc>
          <w:tcPr>
            <w:tcW w:w="1320" w:type="pct"/>
            <w:gridSpan w:val="2"/>
            <w:shd w:val="clear" w:color="auto" w:fill="E4E4E4"/>
            <w:hideMark/>
          </w:tcPr>
          <w:p w14:paraId="7E95D6C8" w14:textId="77777777" w:rsidR="00F82D9D" w:rsidRDefault="00F82D9D" w:rsidP="000469FF">
            <w:pPr>
              <w:jc w:val="both"/>
              <w:rPr>
                <w:rFonts w:ascii="Arial" w:hAnsi="Arial" w:cs="Arial"/>
                <w:b/>
                <w:color w:val="1D2769"/>
              </w:rPr>
            </w:pPr>
            <w:r>
              <w:rPr>
                <w:rFonts w:ascii="Arial" w:hAnsi="Arial" w:cs="Arial"/>
                <w:b/>
                <w:color w:val="1D2769"/>
              </w:rPr>
              <w:t xml:space="preserve">L4LM03LA </w:t>
            </w:r>
          </w:p>
          <w:p w14:paraId="555DC46B" w14:textId="77777777" w:rsidR="00F82D9D" w:rsidRPr="009B4A57" w:rsidRDefault="00F82D9D" w:rsidP="000469FF">
            <w:pPr>
              <w:jc w:val="both"/>
              <w:rPr>
                <w:rFonts w:ascii="Arial" w:hAnsi="Arial" w:cs="Arial"/>
                <w:b/>
                <w:bCs/>
                <w:color w:val="1D2769"/>
              </w:rPr>
            </w:pPr>
            <w:r w:rsidRPr="009B4A57">
              <w:rPr>
                <w:rFonts w:ascii="Arial" w:hAnsi="Arial" w:cs="Arial"/>
                <w:b/>
                <w:bCs/>
                <w:color w:val="1D2769"/>
                <w:sz w:val="20"/>
              </w:rPr>
              <w:t>=L4LT2001 et 2002)</w:t>
            </w:r>
          </w:p>
        </w:tc>
        <w:tc>
          <w:tcPr>
            <w:tcW w:w="3680" w:type="pct"/>
            <w:shd w:val="clear" w:color="auto" w:fill="E4E4E4"/>
            <w:hideMark/>
          </w:tcPr>
          <w:p w14:paraId="09453030" w14:textId="77777777" w:rsidR="00F82D9D" w:rsidRDefault="00F82D9D" w:rsidP="000469FF">
            <w:pPr>
              <w:jc w:val="both"/>
              <w:rPr>
                <w:rFonts w:ascii="Arial" w:hAnsi="Arial" w:cs="Arial"/>
                <w:b/>
                <w:color w:val="1D2769"/>
              </w:rPr>
            </w:pPr>
            <w:r>
              <w:rPr>
                <w:rFonts w:ascii="Arial" w:hAnsi="Arial" w:cs="Arial"/>
                <w:b/>
                <w:color w:val="1D2769"/>
              </w:rPr>
              <w:t>Latin pour confirmé(e)s</w:t>
            </w:r>
          </w:p>
        </w:tc>
      </w:tr>
      <w:tr w:rsidR="00F82D9D" w14:paraId="0D3D1CBF" w14:textId="77777777" w:rsidTr="000469FF">
        <w:trPr>
          <w:trHeight w:val="255"/>
        </w:trPr>
        <w:tc>
          <w:tcPr>
            <w:tcW w:w="1320" w:type="pct"/>
            <w:gridSpan w:val="2"/>
          </w:tcPr>
          <w:p w14:paraId="1426629A" w14:textId="77777777" w:rsidR="00F82D9D" w:rsidRDefault="00F82D9D" w:rsidP="000469FF">
            <w:pPr>
              <w:jc w:val="both"/>
              <w:rPr>
                <w:rFonts w:ascii="Arial" w:hAnsi="Arial" w:cs="Arial"/>
                <w:b/>
                <w:color w:val="1D2769"/>
              </w:rPr>
            </w:pPr>
          </w:p>
        </w:tc>
        <w:tc>
          <w:tcPr>
            <w:tcW w:w="3680" w:type="pct"/>
          </w:tcPr>
          <w:p w14:paraId="1FA16219" w14:textId="77777777" w:rsidR="00F82D9D" w:rsidRDefault="00F82D9D" w:rsidP="000469FF">
            <w:pPr>
              <w:jc w:val="both"/>
              <w:rPr>
                <w:rFonts w:ascii="Arial" w:hAnsi="Arial" w:cs="Arial"/>
                <w:b/>
                <w:color w:val="1D2769"/>
              </w:rPr>
            </w:pPr>
          </w:p>
        </w:tc>
      </w:tr>
      <w:tr w:rsidR="00F82D9D" w14:paraId="538B7BEC" w14:textId="77777777" w:rsidTr="000469FF">
        <w:trPr>
          <w:trHeight w:val="1207"/>
        </w:trPr>
        <w:tc>
          <w:tcPr>
            <w:tcW w:w="1320" w:type="pct"/>
            <w:gridSpan w:val="2"/>
            <w:tcBorders>
              <w:top w:val="nil"/>
              <w:left w:val="nil"/>
              <w:bottom w:val="nil"/>
              <w:right w:val="single" w:sz="8" w:space="0" w:color="E6332A"/>
            </w:tcBorders>
          </w:tcPr>
          <w:p w14:paraId="7C847FAF" w14:textId="77777777" w:rsidR="00F82D9D" w:rsidRDefault="00F82D9D" w:rsidP="000469FF">
            <w:pPr>
              <w:rPr>
                <w:rFonts w:ascii="Arial" w:hAnsi="Arial" w:cs="Arial"/>
                <w:b/>
                <w:color w:val="1D2769"/>
                <w:sz w:val="18"/>
                <w:szCs w:val="18"/>
              </w:rPr>
            </w:pPr>
            <w:r>
              <w:rPr>
                <w:rFonts w:ascii="Arial" w:hAnsi="Arial" w:cs="Arial"/>
                <w:b/>
                <w:color w:val="1D2769"/>
                <w:sz w:val="18"/>
                <w:szCs w:val="18"/>
              </w:rPr>
              <w:t>Responsable :</w:t>
            </w:r>
          </w:p>
          <w:p w14:paraId="0223548A" w14:textId="77777777" w:rsidR="00F82D9D" w:rsidRPr="00A02927" w:rsidRDefault="00F82D9D" w:rsidP="000469FF">
            <w:pPr>
              <w:rPr>
                <w:rFonts w:ascii="Arial" w:hAnsi="Arial" w:cs="Arial"/>
                <w:bCs/>
                <w:color w:val="1D2769"/>
                <w:sz w:val="18"/>
                <w:szCs w:val="18"/>
              </w:rPr>
            </w:pPr>
            <w:r>
              <w:rPr>
                <w:rFonts w:ascii="Arial" w:hAnsi="Arial" w:cs="Arial"/>
                <w:bCs/>
                <w:color w:val="1D2769"/>
                <w:sz w:val="18"/>
                <w:szCs w:val="18"/>
              </w:rPr>
              <w:t>M. Pierre DESCOTES</w:t>
            </w:r>
          </w:p>
          <w:p w14:paraId="206EDE45" w14:textId="77777777" w:rsidR="00F82D9D" w:rsidRDefault="00F82D9D" w:rsidP="000469FF">
            <w:pPr>
              <w:rPr>
                <w:rFonts w:ascii="Arial" w:hAnsi="Arial" w:cs="Arial"/>
                <w:color w:val="1D2769"/>
                <w:sz w:val="18"/>
                <w:szCs w:val="18"/>
              </w:rPr>
            </w:pPr>
          </w:p>
          <w:p w14:paraId="5851B005" w14:textId="77777777" w:rsidR="00F82D9D" w:rsidRDefault="00F82D9D" w:rsidP="000469FF">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xml:space="preserve"> : </w:t>
            </w:r>
          </w:p>
          <w:p w14:paraId="50DA8E13" w14:textId="77777777" w:rsidR="00F82D9D" w:rsidRDefault="00F82D9D" w:rsidP="000469FF">
            <w:pPr>
              <w:rPr>
                <w:rFonts w:ascii="Arial" w:hAnsi="Arial" w:cs="Arial"/>
                <w:color w:val="1D2769"/>
                <w:sz w:val="18"/>
                <w:szCs w:val="18"/>
              </w:rPr>
            </w:pPr>
            <w:r>
              <w:rPr>
                <w:rFonts w:ascii="Arial" w:hAnsi="Arial" w:cs="Arial"/>
                <w:color w:val="1D2769"/>
                <w:sz w:val="18"/>
                <w:szCs w:val="18"/>
              </w:rPr>
              <w:t>Contrôle continu intégral</w:t>
            </w:r>
          </w:p>
          <w:p w14:paraId="6B895C12" w14:textId="77777777" w:rsidR="00F82D9D" w:rsidRDefault="00F82D9D" w:rsidP="000469FF">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0F9E1155" w14:textId="77777777" w:rsidR="00F82D9D" w:rsidRDefault="00F82D9D" w:rsidP="000469FF">
            <w:pPr>
              <w:rPr>
                <w:rFonts w:ascii="Arial" w:hAnsi="Arial" w:cs="Arial"/>
                <w:color w:val="1D2769"/>
                <w:sz w:val="18"/>
                <w:szCs w:val="18"/>
              </w:rPr>
            </w:pPr>
            <w:r>
              <w:rPr>
                <w:rFonts w:ascii="Arial" w:hAnsi="Arial" w:cs="Arial"/>
                <w:color w:val="1D2769"/>
                <w:sz w:val="18"/>
                <w:szCs w:val="18"/>
              </w:rPr>
              <w:t>1h CM + 1h TD</w:t>
            </w:r>
          </w:p>
        </w:tc>
        <w:tc>
          <w:tcPr>
            <w:tcW w:w="3680" w:type="pct"/>
            <w:tcBorders>
              <w:top w:val="nil"/>
              <w:left w:val="single" w:sz="8" w:space="0" w:color="E6332A"/>
              <w:bottom w:val="nil"/>
              <w:right w:val="nil"/>
            </w:tcBorders>
          </w:tcPr>
          <w:p w14:paraId="3E0BA7D8" w14:textId="77777777" w:rsidR="00F82D9D" w:rsidRDefault="00F82D9D" w:rsidP="000469FF">
            <w:pPr>
              <w:jc w:val="both"/>
              <w:rPr>
                <w:rFonts w:ascii="Arial" w:hAnsi="Arial" w:cs="Arial"/>
                <w:color w:val="000080"/>
                <w:sz w:val="18"/>
                <w:szCs w:val="18"/>
              </w:rPr>
            </w:pPr>
            <w:r w:rsidRPr="00346BD8">
              <w:rPr>
                <w:rFonts w:ascii="Arial" w:hAnsi="Arial" w:cs="Arial"/>
                <w:color w:val="000080"/>
                <w:sz w:val="18"/>
                <w:szCs w:val="18"/>
              </w:rPr>
              <w:t xml:space="preserve"> </w:t>
            </w:r>
            <w:r>
              <w:rPr>
                <w:rFonts w:ascii="Arial" w:hAnsi="Arial" w:cs="Arial"/>
                <w:color w:val="000080"/>
                <w:sz w:val="18"/>
                <w:szCs w:val="18"/>
              </w:rPr>
              <w:t xml:space="preserve">Descriptif : </w:t>
            </w:r>
          </w:p>
          <w:p w14:paraId="6032EBA0" w14:textId="77777777" w:rsidR="00F82D9D" w:rsidRPr="003F2DCA" w:rsidRDefault="00F82D9D" w:rsidP="000469FF">
            <w:pPr>
              <w:jc w:val="both"/>
              <w:rPr>
                <w:rFonts w:ascii="Arial" w:hAnsi="Arial" w:cs="Arial"/>
                <w:i/>
                <w:iCs/>
                <w:color w:val="000080"/>
                <w:sz w:val="18"/>
                <w:szCs w:val="18"/>
              </w:rPr>
            </w:pPr>
            <w:r>
              <w:rPr>
                <w:rFonts w:ascii="Arial" w:hAnsi="Arial" w:cs="Arial"/>
                <w:color w:val="000080"/>
                <w:sz w:val="18"/>
                <w:szCs w:val="18"/>
              </w:rPr>
              <w:t xml:space="preserve">CM : Virgile, </w:t>
            </w:r>
            <w:r w:rsidRPr="003F2DCA">
              <w:rPr>
                <w:rFonts w:ascii="Arial" w:hAnsi="Arial" w:cs="Arial"/>
                <w:i/>
                <w:iCs/>
                <w:color w:val="000080"/>
                <w:sz w:val="18"/>
                <w:szCs w:val="18"/>
              </w:rPr>
              <w:t>Les Géorgiques</w:t>
            </w:r>
          </w:p>
          <w:p w14:paraId="1C863105" w14:textId="77777777" w:rsidR="00F82D9D" w:rsidRPr="00346BD8" w:rsidRDefault="00F82D9D" w:rsidP="000469FF">
            <w:pPr>
              <w:jc w:val="both"/>
              <w:rPr>
                <w:rFonts w:ascii="Arial" w:hAnsi="Arial" w:cs="Arial"/>
                <w:color w:val="000080"/>
                <w:sz w:val="18"/>
                <w:szCs w:val="18"/>
              </w:rPr>
            </w:pPr>
            <w:r>
              <w:rPr>
                <w:rFonts w:ascii="Arial" w:hAnsi="Arial" w:cs="Arial"/>
                <w:color w:val="000080"/>
                <w:sz w:val="18"/>
                <w:szCs w:val="18"/>
              </w:rPr>
              <w:t>TD : choix de textes</w:t>
            </w:r>
          </w:p>
          <w:p w14:paraId="631342C3" w14:textId="77777777" w:rsidR="00F82D9D" w:rsidRDefault="00F82D9D" w:rsidP="000469FF">
            <w:pPr>
              <w:jc w:val="both"/>
              <w:rPr>
                <w:rFonts w:ascii="Arial" w:hAnsi="Arial" w:cs="Arial"/>
                <w:color w:val="1D2769"/>
                <w:sz w:val="18"/>
                <w:szCs w:val="18"/>
              </w:rPr>
            </w:pPr>
          </w:p>
          <w:p w14:paraId="74F52AA6" w14:textId="77777777" w:rsidR="00F82D9D" w:rsidRPr="0009523B" w:rsidRDefault="00F82D9D" w:rsidP="000469FF">
            <w:pPr>
              <w:jc w:val="both"/>
              <w:rPr>
                <w:rFonts w:ascii="Arial" w:hAnsi="Arial" w:cs="Arial"/>
                <w:color w:val="1D2769"/>
                <w:sz w:val="18"/>
                <w:szCs w:val="18"/>
              </w:rPr>
            </w:pPr>
            <w:r w:rsidRPr="0009523B">
              <w:rPr>
                <w:rFonts w:ascii="Arial" w:hAnsi="Arial" w:cs="Arial"/>
                <w:color w:val="1D2769"/>
                <w:sz w:val="18"/>
                <w:szCs w:val="18"/>
              </w:rPr>
              <w:t>Remarque : ce cours est mutualisé avec les cours de Lettres classiques : L4LT2001 et 2002. En cas de problème d’emploi du temps, les étudiants peuvent suivre le TD L4LT2000 (prendre contact avec les enseignant</w:t>
            </w:r>
            <w:r>
              <w:rPr>
                <w:rFonts w:ascii="Arial" w:hAnsi="Arial" w:cs="Arial"/>
                <w:color w:val="1D2769"/>
                <w:sz w:val="18"/>
                <w:szCs w:val="18"/>
              </w:rPr>
              <w:t>s</w:t>
            </w:r>
            <w:r w:rsidRPr="0009523B">
              <w:rPr>
                <w:rFonts w:ascii="Arial" w:hAnsi="Arial" w:cs="Arial"/>
                <w:color w:val="1D2769"/>
                <w:sz w:val="18"/>
                <w:szCs w:val="18"/>
              </w:rPr>
              <w:t>.</w:t>
            </w:r>
          </w:p>
          <w:p w14:paraId="7C720D26" w14:textId="77777777" w:rsidR="00F82D9D" w:rsidRPr="0009523B" w:rsidRDefault="00F82D9D" w:rsidP="000469FF">
            <w:pPr>
              <w:jc w:val="both"/>
              <w:rPr>
                <w:rFonts w:ascii="Arial" w:hAnsi="Arial" w:cs="Arial"/>
                <w:iCs/>
                <w:color w:val="1D2769"/>
                <w:sz w:val="18"/>
                <w:szCs w:val="18"/>
              </w:rPr>
            </w:pPr>
          </w:p>
          <w:p w14:paraId="3E6F6BE8" w14:textId="77777777" w:rsidR="00F82D9D" w:rsidRDefault="00F82D9D" w:rsidP="000469FF">
            <w:pPr>
              <w:jc w:val="both"/>
              <w:rPr>
                <w:rFonts w:ascii="Arial" w:hAnsi="Arial" w:cs="Arial"/>
                <w:color w:val="1D2769"/>
                <w:sz w:val="18"/>
                <w:szCs w:val="18"/>
              </w:rPr>
            </w:pPr>
          </w:p>
        </w:tc>
      </w:tr>
      <w:tr w:rsidR="00F82D9D" w14:paraId="2DEA6DCE" w14:textId="77777777" w:rsidTr="000469FF">
        <w:trPr>
          <w:trHeight w:val="80"/>
        </w:trPr>
        <w:tc>
          <w:tcPr>
            <w:tcW w:w="1320" w:type="pct"/>
            <w:gridSpan w:val="2"/>
            <w:shd w:val="clear" w:color="auto" w:fill="E4E4E4"/>
            <w:hideMark/>
          </w:tcPr>
          <w:p w14:paraId="25DF781B" w14:textId="77777777" w:rsidR="00F82D9D" w:rsidRDefault="00F82D9D" w:rsidP="000469FF">
            <w:pPr>
              <w:jc w:val="both"/>
              <w:rPr>
                <w:rFonts w:ascii="Arial" w:hAnsi="Arial" w:cs="Arial"/>
                <w:b/>
                <w:color w:val="1D2769"/>
              </w:rPr>
            </w:pPr>
            <w:r>
              <w:rPr>
                <w:rFonts w:ascii="Arial" w:hAnsi="Arial" w:cs="Arial"/>
                <w:b/>
                <w:color w:val="1D2769"/>
              </w:rPr>
              <w:t>L4LM05LA</w:t>
            </w:r>
          </w:p>
        </w:tc>
        <w:tc>
          <w:tcPr>
            <w:tcW w:w="3680" w:type="pct"/>
            <w:shd w:val="clear" w:color="auto" w:fill="E4E4E4"/>
            <w:hideMark/>
          </w:tcPr>
          <w:p w14:paraId="090F6034" w14:textId="77777777" w:rsidR="00F82D9D" w:rsidRDefault="00F82D9D" w:rsidP="000469FF">
            <w:pPr>
              <w:jc w:val="both"/>
              <w:rPr>
                <w:rFonts w:ascii="Arial" w:hAnsi="Arial" w:cs="Arial"/>
                <w:b/>
                <w:color w:val="1D2769"/>
              </w:rPr>
            </w:pPr>
            <w:r>
              <w:rPr>
                <w:rFonts w:ascii="Arial" w:hAnsi="Arial" w:cs="Arial"/>
                <w:b/>
                <w:color w:val="1D2769"/>
              </w:rPr>
              <w:t xml:space="preserve">Latin pour débutant(e)s </w:t>
            </w:r>
            <w:r w:rsidRPr="003D1B52">
              <w:rPr>
                <w:rFonts w:ascii="Arial" w:hAnsi="Arial" w:cs="Arial"/>
                <w:color w:val="1D2769"/>
              </w:rPr>
              <w:t>(2 groupes)</w:t>
            </w:r>
          </w:p>
        </w:tc>
      </w:tr>
      <w:tr w:rsidR="00F82D9D" w14:paraId="2C5D0D35" w14:textId="77777777" w:rsidTr="000469FF">
        <w:trPr>
          <w:trHeight w:val="255"/>
        </w:trPr>
        <w:tc>
          <w:tcPr>
            <w:tcW w:w="1320" w:type="pct"/>
            <w:gridSpan w:val="2"/>
          </w:tcPr>
          <w:p w14:paraId="1583332F" w14:textId="77777777" w:rsidR="00F82D9D" w:rsidRDefault="00F82D9D" w:rsidP="000469FF">
            <w:pPr>
              <w:jc w:val="both"/>
              <w:rPr>
                <w:rFonts w:ascii="Arial" w:hAnsi="Arial" w:cs="Arial"/>
                <w:b/>
                <w:color w:val="1D2769"/>
              </w:rPr>
            </w:pPr>
          </w:p>
        </w:tc>
        <w:tc>
          <w:tcPr>
            <w:tcW w:w="3680" w:type="pct"/>
          </w:tcPr>
          <w:p w14:paraId="654F4027" w14:textId="77777777" w:rsidR="00F82D9D" w:rsidRDefault="00F82D9D" w:rsidP="000469FF">
            <w:pPr>
              <w:jc w:val="both"/>
              <w:rPr>
                <w:rFonts w:ascii="Arial" w:hAnsi="Arial" w:cs="Arial"/>
                <w:b/>
                <w:color w:val="1D2769"/>
              </w:rPr>
            </w:pPr>
          </w:p>
        </w:tc>
      </w:tr>
      <w:tr w:rsidR="00F82D9D" w14:paraId="5556B349" w14:textId="77777777" w:rsidTr="000469FF">
        <w:trPr>
          <w:trHeight w:val="1282"/>
        </w:trPr>
        <w:tc>
          <w:tcPr>
            <w:tcW w:w="1320" w:type="pct"/>
            <w:gridSpan w:val="2"/>
            <w:tcBorders>
              <w:top w:val="nil"/>
              <w:left w:val="nil"/>
              <w:bottom w:val="nil"/>
              <w:right w:val="single" w:sz="8" w:space="0" w:color="E6332A"/>
            </w:tcBorders>
          </w:tcPr>
          <w:p w14:paraId="08D07975" w14:textId="77777777" w:rsidR="00F82D9D" w:rsidRDefault="00F82D9D" w:rsidP="000469FF">
            <w:pPr>
              <w:rPr>
                <w:rFonts w:ascii="Arial" w:hAnsi="Arial" w:cs="Arial"/>
                <w:b/>
                <w:color w:val="1D2769"/>
                <w:sz w:val="18"/>
                <w:szCs w:val="18"/>
              </w:rPr>
            </w:pPr>
            <w:r>
              <w:rPr>
                <w:rFonts w:ascii="Arial" w:hAnsi="Arial" w:cs="Arial"/>
                <w:b/>
                <w:color w:val="1D2769"/>
                <w:sz w:val="18"/>
                <w:szCs w:val="18"/>
              </w:rPr>
              <w:t>Responsables :</w:t>
            </w:r>
          </w:p>
          <w:p w14:paraId="40D030C1" w14:textId="77777777" w:rsidR="00F82D9D" w:rsidRDefault="00F82D9D" w:rsidP="000469FF">
            <w:pPr>
              <w:rPr>
                <w:rFonts w:ascii="Arial" w:hAnsi="Arial" w:cs="Arial"/>
                <w:color w:val="1D2769"/>
                <w:sz w:val="18"/>
                <w:szCs w:val="18"/>
              </w:rPr>
            </w:pPr>
            <w:r>
              <w:rPr>
                <w:rFonts w:ascii="Arial" w:hAnsi="Arial" w:cs="Arial"/>
                <w:color w:val="1D2769"/>
                <w:sz w:val="18"/>
                <w:szCs w:val="18"/>
              </w:rPr>
              <w:t>Mme Charlotte LABRO</w:t>
            </w:r>
          </w:p>
          <w:p w14:paraId="0DEB3F3F" w14:textId="77777777" w:rsidR="00F82D9D" w:rsidRDefault="00F82D9D" w:rsidP="000469FF">
            <w:pPr>
              <w:rPr>
                <w:rFonts w:ascii="Arial" w:hAnsi="Arial" w:cs="Arial"/>
                <w:color w:val="1D2769"/>
                <w:sz w:val="18"/>
                <w:szCs w:val="18"/>
              </w:rPr>
            </w:pPr>
            <w:r>
              <w:rPr>
                <w:rFonts w:ascii="Arial" w:hAnsi="Arial" w:cs="Arial"/>
                <w:color w:val="1D2769"/>
                <w:sz w:val="18"/>
                <w:szCs w:val="18"/>
              </w:rPr>
              <w:t>Mme Christine TARDIVEAU</w:t>
            </w:r>
          </w:p>
          <w:p w14:paraId="14E61347" w14:textId="77777777" w:rsidR="00F82D9D" w:rsidRDefault="00F82D9D" w:rsidP="000469FF">
            <w:pPr>
              <w:rPr>
                <w:rFonts w:ascii="Arial" w:hAnsi="Arial" w:cs="Arial"/>
                <w:color w:val="1D2769"/>
                <w:sz w:val="18"/>
                <w:szCs w:val="18"/>
              </w:rPr>
            </w:pPr>
          </w:p>
          <w:p w14:paraId="597E57E5" w14:textId="77777777" w:rsidR="00F82D9D" w:rsidRDefault="00F82D9D" w:rsidP="000469FF">
            <w:pPr>
              <w:rPr>
                <w:rFonts w:ascii="Arial" w:hAnsi="Arial" w:cs="Arial"/>
                <w:color w:val="1D2769"/>
                <w:sz w:val="18"/>
                <w:szCs w:val="18"/>
              </w:rPr>
            </w:pPr>
            <w:r>
              <w:rPr>
                <w:rFonts w:ascii="Arial" w:hAnsi="Arial" w:cs="Arial"/>
                <w:b/>
                <w:color w:val="1D2769"/>
                <w:sz w:val="18"/>
                <w:szCs w:val="18"/>
              </w:rPr>
              <w:t>Évaluation</w:t>
            </w:r>
            <w:r>
              <w:rPr>
                <w:rFonts w:ascii="Arial" w:hAnsi="Arial" w:cs="Arial"/>
                <w:color w:val="1D2769"/>
                <w:sz w:val="18"/>
                <w:szCs w:val="18"/>
              </w:rPr>
              <w:t> :</w:t>
            </w:r>
          </w:p>
          <w:p w14:paraId="5EFEC282" w14:textId="77777777" w:rsidR="00F82D9D" w:rsidRDefault="00F82D9D" w:rsidP="000469FF">
            <w:pPr>
              <w:rPr>
                <w:rFonts w:ascii="Arial" w:hAnsi="Arial" w:cs="Arial"/>
                <w:color w:val="1D2769"/>
                <w:sz w:val="18"/>
                <w:szCs w:val="18"/>
              </w:rPr>
            </w:pPr>
            <w:r>
              <w:rPr>
                <w:rFonts w:ascii="Arial" w:hAnsi="Arial" w:cs="Arial"/>
                <w:color w:val="1D2769"/>
                <w:sz w:val="18"/>
                <w:szCs w:val="18"/>
              </w:rPr>
              <w:t>Contrôle continu intégral</w:t>
            </w:r>
          </w:p>
          <w:p w14:paraId="6E78D8A7" w14:textId="77777777" w:rsidR="00F82D9D" w:rsidRDefault="00F82D9D" w:rsidP="000469FF">
            <w:pPr>
              <w:rPr>
                <w:rFonts w:ascii="Arial" w:hAnsi="Arial" w:cs="Arial"/>
                <w:color w:val="1D2769"/>
                <w:sz w:val="18"/>
                <w:szCs w:val="18"/>
              </w:rPr>
            </w:pPr>
            <w:r>
              <w:rPr>
                <w:rFonts w:ascii="Arial" w:hAnsi="Arial" w:cs="Arial"/>
                <w:b/>
                <w:color w:val="1D2769"/>
                <w:sz w:val="18"/>
                <w:szCs w:val="18"/>
              </w:rPr>
              <w:t>Volume horaire</w:t>
            </w:r>
            <w:r>
              <w:rPr>
                <w:rFonts w:ascii="Arial" w:hAnsi="Arial" w:cs="Arial"/>
                <w:color w:val="1D2769"/>
                <w:sz w:val="18"/>
                <w:szCs w:val="18"/>
              </w:rPr>
              <w:t> :</w:t>
            </w:r>
          </w:p>
          <w:p w14:paraId="6EDBE2D9" w14:textId="77777777" w:rsidR="00F82D9D" w:rsidRDefault="00F82D9D" w:rsidP="000469FF">
            <w:pPr>
              <w:rPr>
                <w:rFonts w:ascii="Arial" w:hAnsi="Arial" w:cs="Arial"/>
                <w:color w:val="1D2769"/>
                <w:sz w:val="18"/>
                <w:szCs w:val="18"/>
              </w:rPr>
            </w:pPr>
            <w:r>
              <w:rPr>
                <w:rFonts w:ascii="Arial" w:hAnsi="Arial" w:cs="Arial"/>
                <w:color w:val="1D2769"/>
                <w:sz w:val="18"/>
                <w:szCs w:val="18"/>
              </w:rPr>
              <w:t>1h CM + 1h TD</w:t>
            </w:r>
          </w:p>
          <w:p w14:paraId="3A2775C7" w14:textId="77777777" w:rsidR="005C3637" w:rsidRDefault="005C3637" w:rsidP="000469FF">
            <w:pPr>
              <w:rPr>
                <w:rFonts w:ascii="Arial" w:hAnsi="Arial" w:cs="Arial"/>
                <w:color w:val="1D2769"/>
                <w:sz w:val="18"/>
                <w:szCs w:val="18"/>
              </w:rPr>
            </w:pPr>
          </w:p>
          <w:p w14:paraId="2D1C804C" w14:textId="77777777" w:rsidR="005C3637" w:rsidRDefault="005C3637" w:rsidP="000469FF">
            <w:pPr>
              <w:rPr>
                <w:rFonts w:ascii="Arial" w:hAnsi="Arial" w:cs="Arial"/>
                <w:color w:val="1D2769"/>
                <w:sz w:val="18"/>
                <w:szCs w:val="18"/>
              </w:rPr>
            </w:pPr>
          </w:p>
        </w:tc>
        <w:tc>
          <w:tcPr>
            <w:tcW w:w="3680" w:type="pct"/>
            <w:tcBorders>
              <w:top w:val="nil"/>
              <w:left w:val="single" w:sz="8" w:space="0" w:color="E6332A"/>
              <w:bottom w:val="nil"/>
              <w:right w:val="nil"/>
            </w:tcBorders>
            <w:hideMark/>
          </w:tcPr>
          <w:p w14:paraId="3972A060" w14:textId="77777777" w:rsidR="00F82D9D" w:rsidRDefault="00F82D9D" w:rsidP="000469FF">
            <w:pPr>
              <w:jc w:val="both"/>
              <w:rPr>
                <w:rFonts w:ascii="Arial" w:hAnsi="Arial" w:cs="Arial"/>
                <w:color w:val="1D2769"/>
                <w:sz w:val="18"/>
                <w:szCs w:val="18"/>
              </w:rPr>
            </w:pPr>
            <w:r>
              <w:rPr>
                <w:rFonts w:ascii="Arial" w:hAnsi="Arial" w:cs="Arial"/>
                <w:b/>
                <w:color w:val="1D2769"/>
                <w:sz w:val="18"/>
                <w:szCs w:val="18"/>
              </w:rPr>
              <w:t>Descriptif</w:t>
            </w:r>
            <w:r>
              <w:rPr>
                <w:rFonts w:ascii="Arial" w:hAnsi="Arial" w:cs="Arial"/>
                <w:color w:val="1D2769"/>
                <w:sz w:val="18"/>
                <w:szCs w:val="18"/>
              </w:rPr>
              <w:t> :</w:t>
            </w:r>
          </w:p>
          <w:p w14:paraId="7D7F68A0" w14:textId="77777777" w:rsidR="00F82D9D" w:rsidRDefault="00F82D9D" w:rsidP="000469FF">
            <w:pPr>
              <w:jc w:val="both"/>
              <w:rPr>
                <w:rFonts w:ascii="Arial" w:hAnsi="Arial" w:cs="Arial"/>
                <w:color w:val="1D2769"/>
                <w:sz w:val="18"/>
                <w:szCs w:val="18"/>
              </w:rPr>
            </w:pPr>
          </w:p>
          <w:p w14:paraId="1BDDB598" w14:textId="77777777" w:rsidR="00F82D9D" w:rsidRDefault="00F82D9D" w:rsidP="000469FF">
            <w:pPr>
              <w:jc w:val="both"/>
              <w:rPr>
                <w:rFonts w:ascii="Arial" w:eastAsia="Times New Roman" w:hAnsi="Arial" w:cs="Arial"/>
                <w:bCs/>
                <w:color w:val="1D2769"/>
                <w:sz w:val="18"/>
                <w:szCs w:val="18"/>
              </w:rPr>
            </w:pPr>
            <w:r>
              <w:rPr>
                <w:rFonts w:ascii="Arial" w:eastAsia="Times New Roman" w:hAnsi="Arial" w:cs="Arial"/>
                <w:bCs/>
                <w:color w:val="1D2769"/>
                <w:sz w:val="18"/>
                <w:szCs w:val="18"/>
              </w:rPr>
              <w:t xml:space="preserve">CM : </w:t>
            </w:r>
            <w:r w:rsidRPr="000D052D">
              <w:rPr>
                <w:rFonts w:ascii="Arial" w:hAnsi="Arial" w:cs="Arial"/>
                <w:bCs/>
                <w:color w:val="1D2769"/>
                <w:sz w:val="18"/>
                <w:szCs w:val="18"/>
              </w:rPr>
              <w:t>É</w:t>
            </w:r>
            <w:r>
              <w:rPr>
                <w:rFonts w:ascii="Arial" w:eastAsia="Times New Roman" w:hAnsi="Arial" w:cs="Arial"/>
                <w:bCs/>
                <w:color w:val="1D2769"/>
                <w:sz w:val="18"/>
                <w:szCs w:val="18"/>
              </w:rPr>
              <w:t xml:space="preserve">tude de la littérature latine et de la civilisation romaine. </w:t>
            </w:r>
          </w:p>
          <w:p w14:paraId="238C3840" w14:textId="77777777" w:rsidR="00F82D9D" w:rsidRDefault="00F82D9D" w:rsidP="000469FF">
            <w:pPr>
              <w:spacing w:before="60"/>
              <w:jc w:val="both"/>
              <w:rPr>
                <w:rFonts w:ascii="Arial" w:eastAsia="Times New Roman" w:hAnsi="Arial" w:cs="Arial"/>
                <w:bCs/>
                <w:color w:val="1D2769"/>
                <w:sz w:val="18"/>
                <w:szCs w:val="18"/>
              </w:rPr>
            </w:pPr>
            <w:r>
              <w:rPr>
                <w:rFonts w:ascii="Arial" w:eastAsia="Times New Roman" w:hAnsi="Arial" w:cs="Arial"/>
                <w:bCs/>
                <w:color w:val="1D2769"/>
                <w:sz w:val="18"/>
                <w:szCs w:val="18"/>
              </w:rPr>
              <w:t>TD : Leçons 15 à 17 du m</w:t>
            </w:r>
            <w:r>
              <w:rPr>
                <w:rFonts w:ascii="Arial" w:eastAsia="Times New Roman" w:hAnsi="Arial" w:cs="Arial"/>
                <w:color w:val="1D2769"/>
                <w:sz w:val="18"/>
                <w:szCs w:val="18"/>
              </w:rPr>
              <w:t xml:space="preserve">anuel de </w:t>
            </w:r>
            <w:r>
              <w:rPr>
                <w:rFonts w:ascii="Arial" w:eastAsia="Arial" w:hAnsi="Arial" w:cs="Arial"/>
                <w:color w:val="1D2769"/>
                <w:sz w:val="18"/>
                <w:szCs w:val="18"/>
              </w:rPr>
              <w:t>J.-Ch. </w:t>
            </w:r>
            <w:r>
              <w:rPr>
                <w:rFonts w:ascii="Arial" w:eastAsia="Arial" w:hAnsi="Arial" w:cs="Arial"/>
                <w:caps/>
                <w:color w:val="1D2769"/>
                <w:sz w:val="18"/>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et al.</w:t>
            </w:r>
            <w:r>
              <w:rPr>
                <w:rFonts w:ascii="Arial" w:eastAsia="Arial" w:hAnsi="Arial" w:cs="Arial"/>
                <w:color w:val="1D2769"/>
                <w:sz w:val="18"/>
                <w:szCs w:val="18"/>
              </w:rPr>
              <w:t>,</w:t>
            </w:r>
            <w:r>
              <w:rPr>
                <w:rFonts w:ascii="Arial" w:eastAsia="Arial" w:hAnsi="Arial" w:cs="Arial"/>
                <w:i/>
                <w:iCs/>
                <w:color w:val="1D2769"/>
                <w:sz w:val="18"/>
                <w:szCs w:val="18"/>
              </w:rPr>
              <w:t xml:space="preserve"> </w:t>
            </w:r>
            <w:r>
              <w:rPr>
                <w:rFonts w:ascii="Arial" w:eastAsia="Arial" w:hAnsi="Arial" w:cs="Arial"/>
                <w:i/>
                <w:color w:val="1D2769"/>
                <w:sz w:val="18"/>
                <w:szCs w:val="18"/>
              </w:rPr>
              <w:t>Apprendre le latin - Manuel de grammaire et de littérature. Grands débutants</w:t>
            </w:r>
            <w:r>
              <w:rPr>
                <w:rFonts w:ascii="Arial" w:eastAsia="Arial" w:hAnsi="Arial" w:cs="Arial"/>
                <w:iCs/>
                <w:color w:val="1D2769"/>
                <w:sz w:val="18"/>
                <w:szCs w:val="18"/>
              </w:rPr>
              <w:t>, Paris,</w:t>
            </w:r>
            <w:r>
              <w:rPr>
                <w:rFonts w:ascii="Arial" w:eastAsia="Arial" w:hAnsi="Arial" w:cs="Arial"/>
                <w:color w:val="1D2769"/>
                <w:sz w:val="18"/>
                <w:szCs w:val="18"/>
              </w:rPr>
              <w:t xml:space="preserve"> </w:t>
            </w:r>
            <w:r>
              <w:rPr>
                <w:rFonts w:ascii="Arial" w:eastAsia="Arial" w:hAnsi="Arial" w:cs="Arial"/>
                <w:iCs/>
                <w:color w:val="1D2769"/>
                <w:sz w:val="18"/>
                <w:szCs w:val="18"/>
              </w:rPr>
              <w:t>Ellipses, 2018.</w:t>
            </w:r>
          </w:p>
        </w:tc>
      </w:tr>
      <w:tr w:rsidR="00F82D9D" w14:paraId="170CE369" w14:textId="77777777" w:rsidTr="000469FF">
        <w:trPr>
          <w:trHeight w:val="255"/>
        </w:trPr>
        <w:tc>
          <w:tcPr>
            <w:tcW w:w="1236" w:type="pct"/>
            <w:shd w:val="clear" w:color="auto" w:fill="E4E4E4"/>
            <w:hideMark/>
          </w:tcPr>
          <w:p w14:paraId="2F51C94E" w14:textId="77777777" w:rsidR="00F82D9D" w:rsidRDefault="00F82D9D" w:rsidP="000469FF">
            <w:pPr>
              <w:jc w:val="both"/>
              <w:rPr>
                <w:rFonts w:ascii="Arial" w:hAnsi="Arial" w:cs="Arial"/>
                <w:b/>
                <w:color w:val="1D2769"/>
              </w:rPr>
            </w:pPr>
            <w:r>
              <w:rPr>
                <w:rFonts w:ascii="Arial" w:hAnsi="Arial" w:cs="Arial"/>
                <w:b/>
                <w:color w:val="1D2769"/>
              </w:rPr>
              <w:t>L4LM35LA</w:t>
            </w:r>
          </w:p>
        </w:tc>
        <w:tc>
          <w:tcPr>
            <w:tcW w:w="3764" w:type="pct"/>
            <w:gridSpan w:val="2"/>
            <w:shd w:val="clear" w:color="auto" w:fill="E4E4E4"/>
            <w:hideMark/>
          </w:tcPr>
          <w:p w14:paraId="6FA48EF3" w14:textId="77777777" w:rsidR="00F82D9D" w:rsidRDefault="00F82D9D" w:rsidP="000469FF">
            <w:pPr>
              <w:jc w:val="both"/>
              <w:rPr>
                <w:rFonts w:ascii="Arial" w:hAnsi="Arial" w:cs="Arial"/>
                <w:b/>
                <w:color w:val="1D2769"/>
              </w:rPr>
            </w:pPr>
            <w:r>
              <w:rPr>
                <w:rFonts w:ascii="Arial" w:hAnsi="Arial" w:cs="Arial"/>
                <w:b/>
                <w:color w:val="1D2769"/>
              </w:rPr>
              <w:t xml:space="preserve">Culture </w:t>
            </w:r>
            <w:r w:rsidRPr="003D1B52">
              <w:rPr>
                <w:rFonts w:ascii="Arial" w:hAnsi="Arial" w:cs="Arial"/>
                <w:b/>
                <w:color w:val="1D2769"/>
              </w:rPr>
              <w:t>latine</w:t>
            </w:r>
            <w:r w:rsidRPr="003D1B52">
              <w:rPr>
                <w:rFonts w:ascii="Arial" w:hAnsi="Arial" w:cs="Arial"/>
                <w:color w:val="1D2769"/>
              </w:rPr>
              <w:t xml:space="preserve"> (</w:t>
            </w:r>
            <w:r>
              <w:rPr>
                <w:rFonts w:ascii="Arial" w:hAnsi="Arial" w:cs="Arial"/>
                <w:color w:val="1D2769"/>
              </w:rPr>
              <w:t>4</w:t>
            </w:r>
            <w:r w:rsidRPr="003D1B52">
              <w:rPr>
                <w:rFonts w:ascii="Arial" w:hAnsi="Arial" w:cs="Arial"/>
                <w:color w:val="1D2769"/>
              </w:rPr>
              <w:t xml:space="preserve"> groupes)</w:t>
            </w:r>
            <w:r>
              <w:rPr>
                <w:rFonts w:ascii="Arial" w:hAnsi="Arial" w:cs="Arial"/>
                <w:b/>
                <w:color w:val="1D2769"/>
              </w:rPr>
              <w:t> </w:t>
            </w:r>
          </w:p>
        </w:tc>
      </w:tr>
      <w:tr w:rsidR="00F82D9D" w:rsidRPr="00E913DD" w14:paraId="74922209" w14:textId="77777777" w:rsidTr="000469FF">
        <w:trPr>
          <w:trHeight w:val="1282"/>
        </w:trPr>
        <w:tc>
          <w:tcPr>
            <w:tcW w:w="1320" w:type="pct"/>
            <w:gridSpan w:val="2"/>
            <w:tcBorders>
              <w:top w:val="nil"/>
              <w:left w:val="nil"/>
              <w:bottom w:val="nil"/>
              <w:right w:val="single" w:sz="8" w:space="0" w:color="E6332A"/>
            </w:tcBorders>
          </w:tcPr>
          <w:p w14:paraId="1E082C9D" w14:textId="77777777" w:rsidR="00EF353D" w:rsidRDefault="00EF353D" w:rsidP="000469FF">
            <w:pPr>
              <w:rPr>
                <w:rFonts w:ascii="Arial" w:hAnsi="Arial" w:cs="Arial"/>
                <w:b/>
                <w:color w:val="002060"/>
                <w:sz w:val="18"/>
                <w:szCs w:val="18"/>
              </w:rPr>
            </w:pPr>
          </w:p>
          <w:p w14:paraId="28741EBE" w14:textId="399B8348" w:rsidR="00F82D9D" w:rsidRPr="00A120A6" w:rsidRDefault="00F82D9D" w:rsidP="000469FF">
            <w:pPr>
              <w:rPr>
                <w:rFonts w:ascii="Arial" w:hAnsi="Arial" w:cs="Arial"/>
                <w:b/>
                <w:color w:val="002060"/>
                <w:sz w:val="18"/>
                <w:szCs w:val="18"/>
              </w:rPr>
            </w:pPr>
            <w:r w:rsidRPr="00A120A6">
              <w:rPr>
                <w:rFonts w:ascii="Arial" w:hAnsi="Arial" w:cs="Arial"/>
                <w:b/>
                <w:color w:val="002060"/>
                <w:sz w:val="18"/>
                <w:szCs w:val="18"/>
              </w:rPr>
              <w:t>Responsables :</w:t>
            </w:r>
          </w:p>
          <w:p w14:paraId="09CC3139" w14:textId="77777777" w:rsidR="00F82D9D" w:rsidRPr="00A120A6" w:rsidRDefault="00F82D9D" w:rsidP="000469FF">
            <w:pPr>
              <w:rPr>
                <w:rFonts w:ascii="Arial" w:hAnsi="Arial" w:cs="Arial"/>
                <w:color w:val="002060"/>
                <w:sz w:val="18"/>
                <w:szCs w:val="18"/>
              </w:rPr>
            </w:pPr>
            <w:r>
              <w:rPr>
                <w:rFonts w:ascii="Arial" w:hAnsi="Arial" w:cs="Arial"/>
                <w:color w:val="002060"/>
                <w:sz w:val="18"/>
                <w:szCs w:val="18"/>
              </w:rPr>
              <w:t>Voir ci-dessous</w:t>
            </w:r>
          </w:p>
          <w:p w14:paraId="79891525" w14:textId="77777777" w:rsidR="00F82D9D" w:rsidRPr="00A120A6" w:rsidRDefault="00F82D9D" w:rsidP="000469FF">
            <w:pPr>
              <w:rPr>
                <w:rFonts w:ascii="Arial" w:hAnsi="Arial" w:cs="Arial"/>
                <w:color w:val="002060"/>
                <w:sz w:val="18"/>
                <w:szCs w:val="18"/>
              </w:rPr>
            </w:pPr>
          </w:p>
          <w:p w14:paraId="1AFD2A8C" w14:textId="77777777" w:rsidR="00F82D9D" w:rsidRPr="00A120A6" w:rsidRDefault="00F82D9D" w:rsidP="000469FF">
            <w:pPr>
              <w:rPr>
                <w:rFonts w:ascii="Arial" w:hAnsi="Arial" w:cs="Arial"/>
                <w:color w:val="002060"/>
                <w:sz w:val="18"/>
                <w:szCs w:val="18"/>
              </w:rPr>
            </w:pPr>
            <w:r w:rsidRPr="00A120A6">
              <w:rPr>
                <w:rFonts w:ascii="Arial" w:hAnsi="Arial" w:cs="Arial"/>
                <w:b/>
                <w:color w:val="002060"/>
                <w:sz w:val="18"/>
                <w:szCs w:val="18"/>
              </w:rPr>
              <w:t>Évaluation</w:t>
            </w:r>
            <w:r w:rsidRPr="00A120A6">
              <w:rPr>
                <w:rFonts w:ascii="Arial" w:hAnsi="Arial" w:cs="Arial"/>
                <w:color w:val="002060"/>
                <w:sz w:val="18"/>
                <w:szCs w:val="18"/>
              </w:rPr>
              <w:t> :</w:t>
            </w:r>
          </w:p>
          <w:p w14:paraId="7D560B4E" w14:textId="77777777" w:rsidR="00F82D9D" w:rsidRPr="00A120A6" w:rsidRDefault="00F82D9D" w:rsidP="000469FF">
            <w:pPr>
              <w:rPr>
                <w:rFonts w:ascii="Arial" w:hAnsi="Arial" w:cs="Arial"/>
                <w:color w:val="002060"/>
                <w:sz w:val="18"/>
                <w:szCs w:val="18"/>
              </w:rPr>
            </w:pPr>
            <w:r w:rsidRPr="00A120A6">
              <w:rPr>
                <w:rFonts w:ascii="Arial" w:hAnsi="Arial" w:cs="Arial"/>
                <w:color w:val="002060"/>
                <w:sz w:val="18"/>
                <w:szCs w:val="18"/>
              </w:rPr>
              <w:t>Contrôle continu intégral</w:t>
            </w:r>
          </w:p>
          <w:p w14:paraId="68FCB65B" w14:textId="77777777" w:rsidR="00F82D9D" w:rsidRPr="00A120A6" w:rsidRDefault="00F82D9D" w:rsidP="000469FF">
            <w:pPr>
              <w:rPr>
                <w:rFonts w:ascii="Arial" w:hAnsi="Arial" w:cs="Arial"/>
                <w:color w:val="002060"/>
                <w:sz w:val="18"/>
                <w:szCs w:val="18"/>
              </w:rPr>
            </w:pPr>
          </w:p>
          <w:p w14:paraId="41ECA730" w14:textId="77777777" w:rsidR="00F82D9D" w:rsidRPr="00A120A6" w:rsidRDefault="00F82D9D" w:rsidP="000469FF">
            <w:pPr>
              <w:rPr>
                <w:rFonts w:ascii="Arial" w:hAnsi="Arial" w:cs="Arial"/>
                <w:color w:val="002060"/>
                <w:sz w:val="18"/>
                <w:szCs w:val="18"/>
              </w:rPr>
            </w:pPr>
            <w:r w:rsidRPr="00A120A6">
              <w:rPr>
                <w:rFonts w:ascii="Arial" w:hAnsi="Arial" w:cs="Arial"/>
                <w:b/>
                <w:color w:val="002060"/>
                <w:sz w:val="18"/>
                <w:szCs w:val="18"/>
              </w:rPr>
              <w:t>Volume horaire</w:t>
            </w:r>
            <w:r w:rsidRPr="00A120A6">
              <w:rPr>
                <w:rFonts w:ascii="Arial" w:hAnsi="Arial" w:cs="Arial"/>
                <w:color w:val="002060"/>
                <w:sz w:val="18"/>
                <w:szCs w:val="18"/>
              </w:rPr>
              <w:t> :</w:t>
            </w:r>
          </w:p>
          <w:p w14:paraId="2ED6A605" w14:textId="77777777" w:rsidR="00F82D9D" w:rsidRPr="00E913DD" w:rsidRDefault="00F82D9D" w:rsidP="000469FF">
            <w:pPr>
              <w:rPr>
                <w:rFonts w:ascii="Arial" w:hAnsi="Arial" w:cs="Arial"/>
                <w:color w:val="2F5496" w:themeColor="accent5" w:themeShade="BF"/>
                <w:sz w:val="18"/>
                <w:szCs w:val="18"/>
              </w:rPr>
            </w:pPr>
            <w:r w:rsidRPr="00A120A6">
              <w:rPr>
                <w:rFonts w:ascii="Arial" w:hAnsi="Arial" w:cs="Arial"/>
                <w:color w:val="002060"/>
                <w:sz w:val="18"/>
                <w:szCs w:val="18"/>
              </w:rPr>
              <w:t>1h CM + 1h TD</w:t>
            </w:r>
          </w:p>
        </w:tc>
        <w:tc>
          <w:tcPr>
            <w:tcW w:w="3680" w:type="pct"/>
            <w:tcBorders>
              <w:top w:val="nil"/>
              <w:left w:val="single" w:sz="8" w:space="0" w:color="E6332A"/>
              <w:bottom w:val="nil"/>
              <w:right w:val="nil"/>
            </w:tcBorders>
            <w:hideMark/>
          </w:tcPr>
          <w:p w14:paraId="484AB715" w14:textId="77777777" w:rsidR="00EF353D" w:rsidRDefault="00EF353D" w:rsidP="000469FF">
            <w:pPr>
              <w:jc w:val="both"/>
              <w:rPr>
                <w:rFonts w:ascii="Arial" w:hAnsi="Arial" w:cs="Arial"/>
                <w:b/>
                <w:color w:val="1D2769"/>
                <w:sz w:val="18"/>
                <w:szCs w:val="18"/>
              </w:rPr>
            </w:pPr>
          </w:p>
          <w:p w14:paraId="7BABCF86" w14:textId="3AA43324" w:rsidR="00F82D9D" w:rsidRPr="008E762B" w:rsidRDefault="00F82D9D" w:rsidP="000469FF">
            <w:pPr>
              <w:jc w:val="both"/>
              <w:rPr>
                <w:rFonts w:ascii="Arial" w:hAnsi="Arial" w:cs="Arial"/>
                <w:color w:val="1D2769"/>
                <w:sz w:val="18"/>
                <w:szCs w:val="18"/>
              </w:rPr>
            </w:pPr>
            <w:r w:rsidRPr="008E762B">
              <w:rPr>
                <w:rFonts w:ascii="Arial" w:hAnsi="Arial" w:cs="Arial"/>
                <w:b/>
                <w:color w:val="1D2769"/>
                <w:sz w:val="18"/>
                <w:szCs w:val="18"/>
              </w:rPr>
              <w:t>Descriptif</w:t>
            </w:r>
            <w:r w:rsidRPr="008E762B">
              <w:rPr>
                <w:rFonts w:ascii="Arial" w:hAnsi="Arial" w:cs="Arial"/>
                <w:color w:val="1D2769"/>
                <w:sz w:val="18"/>
                <w:szCs w:val="18"/>
              </w:rPr>
              <w:t> :</w:t>
            </w:r>
          </w:p>
          <w:p w14:paraId="0945535A" w14:textId="77777777" w:rsidR="00F82D9D" w:rsidRDefault="00F82D9D" w:rsidP="000469FF">
            <w:pPr>
              <w:widowControl w:val="0"/>
              <w:jc w:val="both"/>
              <w:rPr>
                <w:rFonts w:ascii="Arial" w:hAnsi="Arial" w:cs="Arial"/>
                <w:color w:val="1D2769"/>
                <w:sz w:val="18"/>
                <w:szCs w:val="18"/>
              </w:rPr>
            </w:pPr>
            <w:r w:rsidRPr="008E762B">
              <w:rPr>
                <w:rFonts w:ascii="Arial" w:hAnsi="Arial" w:cs="Arial"/>
                <w:color w:val="1D2769"/>
                <w:sz w:val="18"/>
                <w:szCs w:val="18"/>
              </w:rPr>
              <w:t xml:space="preserve">Cet enseignement comprend un bloc de deux </w:t>
            </w:r>
            <w:r w:rsidRPr="009F2977">
              <w:rPr>
                <w:rFonts w:ascii="Arial" w:hAnsi="Arial" w:cs="Arial"/>
                <w:color w:val="1D2769"/>
                <w:sz w:val="18"/>
                <w:szCs w:val="18"/>
              </w:rPr>
              <w:t xml:space="preserve">heures, </w:t>
            </w:r>
            <w:r w:rsidRPr="009F2977">
              <w:rPr>
                <w:rFonts w:ascii="Arial" w:hAnsi="Arial" w:cs="Arial"/>
                <w:b/>
                <w:bCs/>
                <w:color w:val="1D2769"/>
                <w:sz w:val="18"/>
                <w:szCs w:val="18"/>
              </w:rPr>
              <w:t>composé d’un cours magistral et de travaux dirigés indissociables</w:t>
            </w:r>
            <w:r w:rsidRPr="008E762B">
              <w:rPr>
                <w:rFonts w:ascii="Arial" w:hAnsi="Arial" w:cs="Arial"/>
                <w:color w:val="1D2769"/>
                <w:sz w:val="18"/>
                <w:szCs w:val="18"/>
              </w:rPr>
              <w:t>.</w:t>
            </w:r>
            <w:r>
              <w:rPr>
                <w:rFonts w:ascii="Arial" w:hAnsi="Arial" w:cs="Arial"/>
                <w:color w:val="1D2769"/>
                <w:sz w:val="18"/>
                <w:szCs w:val="18"/>
              </w:rPr>
              <w:t xml:space="preserve"> </w:t>
            </w:r>
            <w:r w:rsidRPr="008E762B">
              <w:rPr>
                <w:rFonts w:ascii="Arial" w:hAnsi="Arial" w:cs="Arial"/>
                <w:color w:val="1D2769"/>
                <w:sz w:val="18"/>
                <w:szCs w:val="18"/>
              </w:rPr>
              <w:t>La réflexion s</w:t>
            </w:r>
            <w:r>
              <w:rPr>
                <w:rFonts w:ascii="Arial" w:hAnsi="Arial" w:cs="Arial"/>
                <w:color w:val="1D2769"/>
                <w:sz w:val="18"/>
                <w:szCs w:val="18"/>
              </w:rPr>
              <w:t>’</w:t>
            </w:r>
            <w:r w:rsidRPr="008E762B">
              <w:rPr>
                <w:rFonts w:ascii="Arial" w:hAnsi="Arial" w:cs="Arial"/>
                <w:color w:val="1D2769"/>
                <w:sz w:val="18"/>
                <w:szCs w:val="18"/>
              </w:rPr>
              <w:t xml:space="preserve">appuie sur des </w:t>
            </w:r>
            <w:r w:rsidRPr="00DC02FC">
              <w:rPr>
                <w:rFonts w:ascii="Arial" w:hAnsi="Arial" w:cs="Arial"/>
                <w:color w:val="1D2769"/>
                <w:sz w:val="18"/>
                <w:szCs w:val="18"/>
              </w:rPr>
              <w:t>textes</w:t>
            </w:r>
            <w:r w:rsidRPr="008E762B">
              <w:rPr>
                <w:rFonts w:ascii="Arial" w:hAnsi="Arial" w:cs="Arial"/>
                <w:color w:val="1D2769"/>
                <w:sz w:val="18"/>
                <w:szCs w:val="18"/>
              </w:rPr>
              <w:t xml:space="preserve"> latins étudiés en traduction. </w:t>
            </w:r>
            <w:r>
              <w:rPr>
                <w:rFonts w:ascii="Arial" w:hAnsi="Arial" w:cs="Arial"/>
                <w:color w:val="1D2769"/>
                <w:sz w:val="18"/>
                <w:szCs w:val="18"/>
              </w:rPr>
              <w:t>La connaissance de la langue latine n’est pas requise. La validation se fait par contrôle continu intégral.</w:t>
            </w:r>
          </w:p>
          <w:p w14:paraId="439B46FD" w14:textId="77777777" w:rsidR="00F82D9D" w:rsidRDefault="00F82D9D" w:rsidP="000469FF">
            <w:pPr>
              <w:widowControl w:val="0"/>
              <w:jc w:val="both"/>
              <w:rPr>
                <w:rFonts w:ascii="Arial" w:hAnsi="Arial" w:cs="Arial"/>
                <w:color w:val="1D2769"/>
                <w:sz w:val="18"/>
                <w:szCs w:val="18"/>
              </w:rPr>
            </w:pPr>
          </w:p>
          <w:p w14:paraId="36FF2097" w14:textId="77777777" w:rsidR="00F82D9D" w:rsidRPr="00714CBB" w:rsidRDefault="00F82D9D" w:rsidP="000469FF">
            <w:pPr>
              <w:jc w:val="both"/>
              <w:rPr>
                <w:rFonts w:ascii="Arial" w:eastAsia="Times New Roman" w:hAnsi="Arial" w:cs="Arial"/>
                <w:color w:val="1F4E79" w:themeColor="accent1" w:themeShade="80"/>
                <w:sz w:val="18"/>
                <w:szCs w:val="18"/>
              </w:rPr>
            </w:pPr>
          </w:p>
        </w:tc>
      </w:tr>
    </w:tbl>
    <w:p w14:paraId="43878B09" w14:textId="77777777" w:rsidR="00EF353D" w:rsidRDefault="00EF353D" w:rsidP="00F82D9D">
      <w:pPr>
        <w:jc w:val="both"/>
        <w:rPr>
          <w:rFonts w:ascii="Arial Black" w:hAnsi="Arial Black" w:cs="Arial"/>
          <w:color w:val="1F3864" w:themeColor="accent5" w:themeShade="80"/>
          <w:sz w:val="24"/>
          <w:szCs w:val="24"/>
        </w:rPr>
      </w:pPr>
    </w:p>
    <w:p w14:paraId="5DCF84F2" w14:textId="755E73A6" w:rsidR="00F82D9D" w:rsidRPr="005D5EE0" w:rsidRDefault="00F82D9D" w:rsidP="00F82D9D">
      <w:pPr>
        <w:jc w:val="both"/>
        <w:rPr>
          <w:rFonts w:ascii="Arial Black" w:hAnsi="Arial Black"/>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Pr>
          <w:rFonts w:ascii="Arial Black" w:hAnsi="Arial Black" w:cs="Arial"/>
          <w:color w:val="1F3864" w:themeColor="accent5" w:themeShade="80"/>
          <w:sz w:val="24"/>
          <w:szCs w:val="24"/>
        </w:rPr>
        <w:t>1 (</w:t>
      </w:r>
      <w:r w:rsidRPr="00A75147">
        <w:rPr>
          <w:rFonts w:ascii="Arial Black" w:hAnsi="Arial Black" w:cs="Arial"/>
          <w:color w:val="1F3864" w:themeColor="accent5" w:themeShade="80"/>
          <w:sz w:val="24"/>
          <w:szCs w:val="24"/>
        </w:rPr>
        <w:t>M</w:t>
      </w:r>
      <w:r>
        <w:rPr>
          <w:rFonts w:ascii="Arial Black" w:hAnsi="Arial Black" w:cs="Arial"/>
          <w:color w:val="1F3864" w:themeColor="accent5" w:themeShade="80"/>
          <w:sz w:val="24"/>
          <w:szCs w:val="24"/>
        </w:rPr>
        <w:t>. Jean-Claude Julhe</w:t>
      </w:r>
      <w:r w:rsidRPr="00A75147">
        <w:rPr>
          <w:rFonts w:ascii="Arial" w:hAnsi="Arial" w:cs="Arial"/>
          <w:color w:val="1F3864" w:themeColor="accent5" w:themeShade="80"/>
          <w:sz w:val="24"/>
          <w:szCs w:val="24"/>
        </w:rPr>
        <w:t>) </w:t>
      </w:r>
      <w:r w:rsidRPr="005D5EE0">
        <w:rPr>
          <w:rFonts w:ascii="Arial Black" w:hAnsi="Arial Black" w:cs="Arial"/>
          <w:color w:val="1F3864" w:themeColor="accent5" w:themeShade="80"/>
          <w:sz w:val="24"/>
          <w:szCs w:val="24"/>
        </w:rPr>
        <w:t xml:space="preserve">: </w:t>
      </w:r>
      <w:r w:rsidRPr="005D5EE0">
        <w:rPr>
          <w:rFonts w:ascii="Arial Black" w:hAnsi="Arial Black"/>
          <w:b/>
          <w:bCs/>
          <w:color w:val="1F3864" w:themeColor="accent5" w:themeShade="80"/>
          <w:sz w:val="24"/>
          <w:szCs w:val="24"/>
        </w:rPr>
        <w:t>L’</w:t>
      </w:r>
      <w:r w:rsidRPr="005D5EE0">
        <w:rPr>
          <w:rFonts w:ascii="Arial Black" w:hAnsi="Arial Black"/>
          <w:b/>
          <w:bCs/>
          <w:i/>
          <w:iCs/>
          <w:color w:val="1F3864" w:themeColor="accent5" w:themeShade="80"/>
          <w:sz w:val="24"/>
          <w:szCs w:val="24"/>
        </w:rPr>
        <w:t>Énéide</w:t>
      </w:r>
      <w:r w:rsidRPr="005D5EE0">
        <w:rPr>
          <w:rFonts w:ascii="Arial Black" w:hAnsi="Arial Black"/>
          <w:b/>
          <w:bCs/>
          <w:color w:val="1F3864" w:themeColor="accent5" w:themeShade="80"/>
          <w:sz w:val="24"/>
          <w:szCs w:val="24"/>
        </w:rPr>
        <w:t xml:space="preserve"> de Virgile et la formation du principat augustéen</w:t>
      </w:r>
    </w:p>
    <w:p w14:paraId="7D2C2A2D" w14:textId="77777777" w:rsidR="00F82D9D" w:rsidRPr="005D5EE0" w:rsidRDefault="00F82D9D" w:rsidP="00F82D9D">
      <w:pPr>
        <w:spacing w:line="276" w:lineRule="auto"/>
        <w:jc w:val="both"/>
        <w:rPr>
          <w:rFonts w:ascii="Arial" w:hAnsi="Arial" w:cs="Arial"/>
          <w:color w:val="1F3864" w:themeColor="accent5" w:themeShade="80"/>
          <w:sz w:val="20"/>
          <w:szCs w:val="20"/>
        </w:rPr>
      </w:pPr>
      <w:r w:rsidRPr="005D5EE0">
        <w:rPr>
          <w:rFonts w:ascii="Arial" w:hAnsi="Arial" w:cs="Arial"/>
          <w:color w:val="1F3864" w:themeColor="accent5" w:themeShade="80"/>
          <w:sz w:val="20"/>
          <w:szCs w:val="20"/>
        </w:rPr>
        <w:t>Cet enseignement s'appuiera essentiellement sur la lecture et le commentaire de quelques textes célèbres tirés du chef-d’œuvre de Virgile. Ces textes seront d’abord replacés dans la double tradition grecque (Homère) et latine (Ennius, Tite-Live) dans laquelle ils s’inscrivent, puis dans le contexte historique de leur temps, celui d'une époque charnière qui conduisit Rome de la République au Principat. Le succès de l’épopée virgilienne sera également mesuré à l’aune des jugements portés par Properce, Ovide et Martial, mais aussi, beaucoup plus tard, par Servius ou Donat. On pourra ainsi mesurer l'importance d'un des plus grands auteurs de l'Antiquité et de la littérature européenne.</w:t>
      </w:r>
    </w:p>
    <w:p w14:paraId="557DBD5D" w14:textId="77777777" w:rsidR="00EF353D" w:rsidRDefault="00EF353D" w:rsidP="00F82D9D">
      <w:pPr>
        <w:jc w:val="both"/>
        <w:rPr>
          <w:rFonts w:ascii="Arial Black" w:hAnsi="Arial Black" w:cs="Arial"/>
          <w:color w:val="1F3864" w:themeColor="accent5" w:themeShade="80"/>
          <w:sz w:val="24"/>
          <w:szCs w:val="24"/>
        </w:rPr>
      </w:pPr>
    </w:p>
    <w:p w14:paraId="1833D2C5" w14:textId="41EDA91E" w:rsidR="00F82D9D" w:rsidRPr="006960E8" w:rsidRDefault="00F82D9D" w:rsidP="00F82D9D">
      <w:pPr>
        <w:jc w:val="both"/>
      </w:pPr>
      <w:r w:rsidRPr="00A75147">
        <w:rPr>
          <w:rFonts w:ascii="Arial Black" w:hAnsi="Arial Black" w:cs="Arial"/>
          <w:color w:val="1F3864" w:themeColor="accent5" w:themeShade="80"/>
          <w:sz w:val="24"/>
          <w:szCs w:val="24"/>
        </w:rPr>
        <w:t xml:space="preserve">Groupe </w:t>
      </w:r>
      <w:r>
        <w:rPr>
          <w:rFonts w:ascii="Arial Black" w:hAnsi="Arial Black" w:cs="Arial"/>
          <w:color w:val="1F3864" w:themeColor="accent5" w:themeShade="80"/>
          <w:sz w:val="24"/>
          <w:szCs w:val="24"/>
        </w:rPr>
        <w:t>2</w:t>
      </w:r>
      <w:r w:rsidRPr="00A75147">
        <w:rPr>
          <w:rFonts w:ascii="Arial Black" w:hAnsi="Arial Black" w:cs="Arial"/>
          <w:color w:val="1F3864" w:themeColor="accent5" w:themeShade="80"/>
          <w:sz w:val="24"/>
          <w:szCs w:val="24"/>
        </w:rPr>
        <w:t> (M</w:t>
      </w:r>
      <w:r>
        <w:rPr>
          <w:rFonts w:ascii="Arial Black" w:hAnsi="Arial Black" w:cs="Arial"/>
          <w:color w:val="1F3864" w:themeColor="accent5" w:themeShade="80"/>
          <w:sz w:val="24"/>
          <w:szCs w:val="24"/>
        </w:rPr>
        <w:t>me Elisabeth Buchet</w:t>
      </w:r>
      <w:r w:rsidRPr="002E4005">
        <w:rPr>
          <w:rFonts w:ascii="Arial Black" w:hAnsi="Arial Black" w:cs="Arial"/>
          <w:color w:val="1F3864" w:themeColor="accent5" w:themeShade="80"/>
          <w:sz w:val="24"/>
          <w:szCs w:val="24"/>
        </w:rPr>
        <w:t xml:space="preserve">) : </w:t>
      </w:r>
      <w:r w:rsidRPr="002E4005">
        <w:rPr>
          <w:rFonts w:ascii="Arial Black" w:hAnsi="Arial Black"/>
          <w:color w:val="1F3864" w:themeColor="accent5" w:themeShade="80"/>
          <w:sz w:val="24"/>
          <w:szCs w:val="24"/>
        </w:rPr>
        <w:t>Identités italiennes et regards sur l’autre</w:t>
      </w:r>
    </w:p>
    <w:p w14:paraId="17297E79" w14:textId="77777777" w:rsidR="00F82D9D" w:rsidRPr="002E4005" w:rsidRDefault="00F82D9D" w:rsidP="00F82D9D">
      <w:pPr>
        <w:spacing w:line="276" w:lineRule="auto"/>
        <w:jc w:val="both"/>
        <w:rPr>
          <w:rFonts w:ascii="Arial" w:hAnsi="Arial" w:cs="Arial"/>
          <w:color w:val="1F3864" w:themeColor="accent5" w:themeShade="80"/>
          <w:sz w:val="20"/>
          <w:szCs w:val="20"/>
        </w:rPr>
      </w:pPr>
      <w:r w:rsidRPr="002E4005">
        <w:rPr>
          <w:rFonts w:ascii="Arial" w:hAnsi="Arial" w:cs="Arial"/>
          <w:color w:val="1F3864" w:themeColor="accent5" w:themeShade="80"/>
          <w:sz w:val="20"/>
          <w:szCs w:val="20"/>
        </w:rPr>
        <w:t xml:space="preserve">À travers l’étude de textes appartenant à des genres littéraires variés, on s’intéressera à la façon dont les Romains considèrent leurs voisins les plus proches, pourtant bien compris comme différents. On </w:t>
      </w:r>
      <w:r w:rsidRPr="002E4005">
        <w:rPr>
          <w:rFonts w:ascii="Arial" w:hAnsi="Arial" w:cs="Arial"/>
          <w:color w:val="1F3864" w:themeColor="accent5" w:themeShade="80"/>
          <w:sz w:val="20"/>
          <w:szCs w:val="20"/>
        </w:rPr>
        <w:lastRenderedPageBreak/>
        <w:t xml:space="preserve">examinera notamment des écrits de type ethnographiques, mais aussi la manière dont les qualités propres attribués à certains peuples (la sévérité aux Sabins, par exemple), ont pu jouer un rôle dans le discours d’hommes politiques qui se servent parfois de leur petite patrie comme argument électoral ; enfin, on verra comment la littérature de l’époque augustéenne tend à figer les images de ces différents peuples italiens, contribuant à parachever leur intégration dans la cité romaine ». </w:t>
      </w:r>
    </w:p>
    <w:p w14:paraId="6445FDD0" w14:textId="77777777" w:rsidR="00EF353D" w:rsidRDefault="00EF353D" w:rsidP="00F82D9D">
      <w:pPr>
        <w:jc w:val="both"/>
        <w:rPr>
          <w:rFonts w:ascii="Arial Black" w:hAnsi="Arial Black" w:cs="Arial"/>
          <w:color w:val="1F3864" w:themeColor="accent5" w:themeShade="80"/>
          <w:sz w:val="24"/>
          <w:szCs w:val="24"/>
        </w:rPr>
      </w:pPr>
    </w:p>
    <w:p w14:paraId="6099542E" w14:textId="53D66DFA" w:rsidR="00F82D9D" w:rsidRDefault="00F82D9D" w:rsidP="00F82D9D">
      <w:pPr>
        <w:jc w:val="both"/>
        <w:rPr>
          <w:rFonts w:ascii="Arial Black" w:hAnsi="Arial Black" w:cs="Arial"/>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Pr>
          <w:rFonts w:ascii="Arial Black" w:hAnsi="Arial Black" w:cs="Arial"/>
          <w:color w:val="1F3864" w:themeColor="accent5" w:themeShade="80"/>
          <w:sz w:val="24"/>
          <w:szCs w:val="24"/>
        </w:rPr>
        <w:t>3</w:t>
      </w:r>
      <w:r w:rsidRPr="00A75147">
        <w:rPr>
          <w:rFonts w:ascii="Arial Black" w:hAnsi="Arial Black" w:cs="Arial"/>
          <w:color w:val="1F3864" w:themeColor="accent5" w:themeShade="80"/>
          <w:sz w:val="24"/>
          <w:szCs w:val="24"/>
        </w:rPr>
        <w:t> (M</w:t>
      </w:r>
      <w:r>
        <w:rPr>
          <w:rFonts w:ascii="Arial Black" w:hAnsi="Arial Black" w:cs="Arial"/>
          <w:color w:val="1F3864" w:themeColor="accent5" w:themeShade="80"/>
          <w:sz w:val="24"/>
          <w:szCs w:val="24"/>
        </w:rPr>
        <w:t>me Angeliki Boikou</w:t>
      </w:r>
      <w:r w:rsidRPr="00A75147">
        <w:rPr>
          <w:rFonts w:ascii="Arial" w:hAnsi="Arial" w:cs="Arial"/>
          <w:color w:val="1F3864" w:themeColor="accent5" w:themeShade="80"/>
          <w:sz w:val="24"/>
          <w:szCs w:val="24"/>
        </w:rPr>
        <w:t>) </w:t>
      </w:r>
      <w:r w:rsidRPr="00A75147">
        <w:rPr>
          <w:rFonts w:ascii="Arial Black" w:hAnsi="Arial Black" w:cs="Arial"/>
          <w:color w:val="1F3864" w:themeColor="accent5" w:themeShade="80"/>
          <w:sz w:val="24"/>
          <w:szCs w:val="24"/>
        </w:rPr>
        <w:t xml:space="preserve">: </w:t>
      </w:r>
      <w:r>
        <w:rPr>
          <w:rFonts w:ascii="Arial Black" w:hAnsi="Arial Black" w:cs="Arial"/>
          <w:color w:val="1F3864" w:themeColor="accent5" w:themeShade="80"/>
          <w:sz w:val="24"/>
          <w:szCs w:val="24"/>
        </w:rPr>
        <w:t>Orientalisme et magie dans la littérature latine</w:t>
      </w:r>
    </w:p>
    <w:p w14:paraId="753F4671" w14:textId="77777777" w:rsidR="00F82D9D" w:rsidRPr="006D3B29" w:rsidRDefault="00F82D9D" w:rsidP="00F82D9D">
      <w:pPr>
        <w:spacing w:after="120" w:line="276" w:lineRule="auto"/>
        <w:jc w:val="both"/>
        <w:rPr>
          <w:rFonts w:ascii="Arial" w:hAnsi="Arial" w:cs="Arial"/>
          <w:color w:val="1F4E79" w:themeColor="accent1" w:themeShade="80"/>
          <w:sz w:val="20"/>
          <w:szCs w:val="20"/>
          <w:lang w:val="fr-CA"/>
        </w:rPr>
      </w:pPr>
      <w:r w:rsidRPr="006D3B29">
        <w:rPr>
          <w:rFonts w:ascii="Arial" w:hAnsi="Arial" w:cs="Arial"/>
          <w:color w:val="1F4E79" w:themeColor="accent1" w:themeShade="80"/>
          <w:sz w:val="20"/>
          <w:szCs w:val="20"/>
          <w:lang w:val="fr-CA"/>
        </w:rPr>
        <w:t xml:space="preserve">Ce cours propose de découvrir un aspect fascinant de la culture antique, présent dans la littérature depuis Homère. Séduits par l’exotisme des savoirs populaires venus de l’Orient, les auteurs latins accordent une place non négligeable à la magie, qu’ils traitent de manière variée, selon les objectifs propres à chaque genre littéraire. Le sujet intéresse poètes et prosateurs, gagne naturellement les écritures moins nobles, mais conquiert aussi la haute littérature. En raison des frontières brouillées entre magie, religion et science, les récits magiques littéraires contiennent un savoir technique digne d’être exploré. Par exemple, plusieurs ingrédients attestés dans des recettes magiques s’emploient aussi dans la botanique et la médecine antiques. L’objectif sera alors d’étudier les mécanismes par lesquels la magie s’intègre dans la littérature latine en donnant lieu à des créations de caractère érudit, riches en détails culturels, littéraires, religieux et techniques. </w:t>
      </w:r>
    </w:p>
    <w:p w14:paraId="2E24BAA4" w14:textId="77777777" w:rsidR="00F82D9D" w:rsidRDefault="00F82D9D" w:rsidP="00F82D9D">
      <w:pPr>
        <w:rPr>
          <w:rFonts w:ascii="Arial Black" w:hAnsi="Arial Black" w:cs="Arial"/>
          <w:i/>
          <w:iCs/>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Pr>
          <w:rFonts w:ascii="Arial Black" w:hAnsi="Arial Black" w:cs="Arial"/>
          <w:color w:val="1F3864" w:themeColor="accent5" w:themeShade="80"/>
          <w:sz w:val="24"/>
          <w:szCs w:val="24"/>
        </w:rPr>
        <w:t>4</w:t>
      </w:r>
      <w:r w:rsidRPr="00A75147">
        <w:rPr>
          <w:rFonts w:ascii="Arial Black" w:hAnsi="Arial Black" w:cs="Arial"/>
          <w:color w:val="1F3864" w:themeColor="accent5" w:themeShade="80"/>
          <w:sz w:val="24"/>
          <w:szCs w:val="24"/>
        </w:rPr>
        <w:t> (</w:t>
      </w:r>
      <w:r>
        <w:rPr>
          <w:rFonts w:ascii="Arial Black" w:hAnsi="Arial Black" w:cs="Arial"/>
          <w:color w:val="1F3864" w:themeColor="accent5" w:themeShade="80"/>
          <w:sz w:val="24"/>
          <w:szCs w:val="24"/>
        </w:rPr>
        <w:t>xxx</w:t>
      </w:r>
      <w:r w:rsidRPr="00A75147">
        <w:rPr>
          <w:rFonts w:ascii="Arial" w:hAnsi="Arial" w:cs="Arial"/>
          <w:color w:val="1F3864" w:themeColor="accent5" w:themeShade="80"/>
          <w:sz w:val="24"/>
          <w:szCs w:val="24"/>
        </w:rPr>
        <w:t>) </w:t>
      </w:r>
      <w:r w:rsidRPr="00A75147">
        <w:rPr>
          <w:rFonts w:ascii="Arial Black" w:hAnsi="Arial Black" w:cs="Arial"/>
          <w:color w:val="1F3864" w:themeColor="accent5" w:themeShade="80"/>
          <w:sz w:val="24"/>
          <w:szCs w:val="24"/>
        </w:rPr>
        <w:t xml:space="preserve">: </w:t>
      </w:r>
      <w:r w:rsidRPr="0057244A">
        <w:rPr>
          <w:rFonts w:ascii="Arial Black" w:hAnsi="Arial Black" w:cs="Arial"/>
          <w:i/>
          <w:iCs/>
          <w:color w:val="1F3864" w:themeColor="accent5" w:themeShade="80"/>
          <w:sz w:val="24"/>
          <w:szCs w:val="24"/>
        </w:rPr>
        <w:t>à venir</w:t>
      </w:r>
    </w:p>
    <w:p w14:paraId="24AC371C" w14:textId="7DCAF8D9" w:rsidR="00EF353D" w:rsidRDefault="00EF353D">
      <w:pPr>
        <w:spacing w:after="160" w:line="259" w:lineRule="auto"/>
        <w:rPr>
          <w:rFonts w:ascii="Arial Black" w:hAnsi="Arial Black" w:cs="Arial"/>
          <w:i/>
          <w:iCs/>
          <w:color w:val="1F3864" w:themeColor="accent5" w:themeShade="80"/>
          <w:sz w:val="24"/>
          <w:szCs w:val="24"/>
        </w:rPr>
      </w:pPr>
      <w:r>
        <w:rPr>
          <w:rFonts w:ascii="Arial Black" w:hAnsi="Arial Black" w:cs="Arial"/>
          <w:i/>
          <w:iCs/>
          <w:color w:val="1F3864" w:themeColor="accent5" w:themeShade="80"/>
          <w:sz w:val="24"/>
          <w:szCs w:val="24"/>
        </w:rPr>
        <w:br w:type="page"/>
      </w:r>
    </w:p>
    <w:p w14:paraId="6EB98834" w14:textId="77777777" w:rsidR="00EF353D" w:rsidRPr="0057244A" w:rsidRDefault="00EF353D" w:rsidP="00F82D9D">
      <w:pPr>
        <w:rPr>
          <w:rFonts w:ascii="Arial Black" w:hAnsi="Arial Black" w:cs="Arial"/>
          <w:i/>
          <w:iCs/>
          <w:color w:val="1F3864" w:themeColor="accent5" w:themeShade="80"/>
          <w:sz w:val="24"/>
          <w:szCs w:val="24"/>
        </w:rPr>
      </w:pPr>
    </w:p>
    <w:p w14:paraId="5C6AE8A8" w14:textId="77777777" w:rsidR="00516D65" w:rsidRDefault="00516D65" w:rsidP="00516D65">
      <w:pPr>
        <w:pBdr>
          <w:bottom w:val="single" w:sz="8" w:space="1" w:color="1D2769"/>
        </w:pBdr>
        <w:jc w:val="both"/>
        <w:rPr>
          <w:rFonts w:ascii="Arial Black" w:hAnsi="Arial Black" w:cs="Arial"/>
          <w:color w:val="1D2769"/>
          <w:sz w:val="48"/>
          <w:szCs w:val="48"/>
        </w:rPr>
      </w:pPr>
      <w:r>
        <w:rPr>
          <w:rFonts w:ascii="Arial Black" w:hAnsi="Arial Black" w:cs="Arial"/>
          <w:color w:val="1D2769"/>
          <w:sz w:val="48"/>
          <w:szCs w:val="48"/>
        </w:rPr>
        <w:t>Troisième année de Licence de LM</w:t>
      </w:r>
    </w:p>
    <w:p w14:paraId="64C36048" w14:textId="77777777" w:rsidR="00EF353D" w:rsidRDefault="00EF353D" w:rsidP="00516D65">
      <w:pPr>
        <w:pBdr>
          <w:bottom w:val="single" w:sz="8" w:space="1" w:color="1D2769"/>
        </w:pBdr>
        <w:jc w:val="both"/>
        <w:rPr>
          <w:rFonts w:ascii="Arial Black" w:hAnsi="Arial Black" w:cs="Arial"/>
          <w:color w:val="1D2769"/>
          <w:sz w:val="48"/>
          <w:szCs w:val="48"/>
        </w:rPr>
      </w:pPr>
    </w:p>
    <w:p w14:paraId="32A48C7A" w14:textId="77777777" w:rsidR="00516D65" w:rsidRDefault="00516D65" w:rsidP="00516D65">
      <w:pPr>
        <w:pBdr>
          <w:bottom w:val="single" w:sz="8" w:space="1" w:color="1D2769"/>
        </w:pBdr>
        <w:jc w:val="center"/>
        <w:rPr>
          <w:rFonts w:ascii="Arial Black" w:hAnsi="Arial Black" w:cs="Arial"/>
          <w:color w:val="1D2769"/>
          <w:sz w:val="48"/>
          <w:szCs w:val="48"/>
        </w:rPr>
      </w:pPr>
      <w:r>
        <w:rPr>
          <w:rFonts w:ascii="Arial Black" w:hAnsi="Arial Black" w:cs="Arial"/>
          <w:color w:val="1D2769"/>
          <w:sz w:val="48"/>
          <w:szCs w:val="48"/>
        </w:rPr>
        <w:t>(codes en L5 et L6)</w:t>
      </w:r>
    </w:p>
    <w:p w14:paraId="7094FB8E" w14:textId="77777777" w:rsidR="00EF353D" w:rsidRDefault="00EF353D" w:rsidP="00516D65">
      <w:pPr>
        <w:pBdr>
          <w:bottom w:val="single" w:sz="8" w:space="1" w:color="1D2769"/>
        </w:pBdr>
        <w:jc w:val="center"/>
        <w:rPr>
          <w:rFonts w:ascii="Arial Black" w:hAnsi="Arial Black" w:cs="Arial"/>
          <w:color w:val="1D2769"/>
          <w:sz w:val="48"/>
          <w:szCs w:val="48"/>
        </w:rPr>
      </w:pPr>
    </w:p>
    <w:p w14:paraId="33B61D9D" w14:textId="77777777" w:rsidR="00EF353D" w:rsidRDefault="00EF353D" w:rsidP="00516D65">
      <w:pPr>
        <w:pBdr>
          <w:bottom w:val="single" w:sz="8" w:space="1" w:color="1D2769"/>
        </w:pBdr>
        <w:jc w:val="center"/>
        <w:rPr>
          <w:rFonts w:ascii="Arial Black" w:hAnsi="Arial Black" w:cs="Arial"/>
          <w:color w:val="1D2769"/>
          <w:sz w:val="48"/>
          <w:szCs w:val="48"/>
        </w:rPr>
      </w:pPr>
    </w:p>
    <w:p w14:paraId="243AF370"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rPr>
        <w:t>Le latin constitue, dans la licence de Lettres modernes, un cours obligatoire en UE3 (code en LM) et un enseignement optionnel (UE de découverte, code en LTZ).</w:t>
      </w:r>
    </w:p>
    <w:p w14:paraId="0499E303" w14:textId="77777777" w:rsidR="00516D65" w:rsidRDefault="00516D65" w:rsidP="00516D65">
      <w:pPr>
        <w:jc w:val="both"/>
        <w:rPr>
          <w:rFonts w:ascii="Arial" w:eastAsia="Times New Roman" w:hAnsi="Arial" w:cs="Arial"/>
          <w:b/>
          <w:color w:val="002060"/>
          <w:sz w:val="20"/>
          <w:szCs w:val="20"/>
        </w:rPr>
      </w:pPr>
      <w:r w:rsidRPr="00433581">
        <w:rPr>
          <w:rFonts w:ascii="Arial" w:eastAsia="Times New Roman" w:hAnsi="Arial" w:cs="Arial"/>
          <w:b/>
          <w:color w:val="002060"/>
          <w:sz w:val="20"/>
          <w:szCs w:val="20"/>
        </w:rPr>
        <w:t>Il est interdit de s’inscrire à un même cours sous les 2 codes (LM et LTZ).</w:t>
      </w:r>
    </w:p>
    <w:p w14:paraId="78E09661"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rPr>
        <w:t xml:space="preserve">Deux types de cours sont proposés : langue latine (niveau débutant ou confirmé) et culture latine (sur textes traduits en français). </w:t>
      </w:r>
    </w:p>
    <w:p w14:paraId="2AA815E3" w14:textId="77777777" w:rsidR="00516D65" w:rsidRPr="00AB5749" w:rsidRDefault="00516D65" w:rsidP="00516D65">
      <w:pPr>
        <w:spacing w:after="80"/>
        <w:jc w:val="both"/>
        <w:rPr>
          <w:rFonts w:ascii="Arial" w:eastAsia="Times New Roman" w:hAnsi="Arial" w:cs="Arial"/>
          <w:color w:val="002060"/>
          <w:sz w:val="20"/>
          <w:szCs w:val="20"/>
          <w:u w:val="single"/>
        </w:rPr>
      </w:pPr>
      <w:r w:rsidRPr="00AB5749">
        <w:rPr>
          <w:rFonts w:ascii="Arial" w:eastAsia="Times New Roman" w:hAnsi="Arial" w:cs="Arial"/>
          <w:color w:val="002060"/>
          <w:sz w:val="20"/>
          <w:szCs w:val="20"/>
          <w:u w:val="single"/>
        </w:rPr>
        <w:t>En UE3</w:t>
      </w:r>
      <w:r w:rsidRPr="00AB5749">
        <w:rPr>
          <w:rFonts w:ascii="Arial" w:eastAsia="Times New Roman" w:hAnsi="Arial" w:cs="Arial"/>
          <w:color w:val="002060"/>
          <w:sz w:val="20"/>
          <w:szCs w:val="20"/>
        </w:rPr>
        <w:t> :</w:t>
      </w:r>
      <w:r w:rsidRPr="00AB5749">
        <w:rPr>
          <w:rFonts w:ascii="Arial" w:eastAsia="Times New Roman" w:hAnsi="Arial" w:cs="Arial"/>
          <w:color w:val="002060"/>
          <w:sz w:val="20"/>
          <w:szCs w:val="20"/>
          <w:u w:val="single"/>
        </w:rPr>
        <w:t xml:space="preserve"> </w:t>
      </w:r>
    </w:p>
    <w:p w14:paraId="0D5C6E00"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u w:val="single"/>
        </w:rPr>
        <w:t>Option A</w:t>
      </w:r>
      <w:r w:rsidRPr="00AB5749">
        <w:rPr>
          <w:rFonts w:ascii="Arial" w:eastAsia="Times New Roman" w:hAnsi="Arial" w:cs="Arial"/>
          <w:color w:val="002060"/>
          <w:sz w:val="20"/>
          <w:szCs w:val="20"/>
        </w:rPr>
        <w:t xml:space="preserve"> : le latin est obligatoire, avec un </w:t>
      </w:r>
      <w:r w:rsidRPr="00AB5749">
        <w:rPr>
          <w:rFonts w:ascii="Arial" w:eastAsia="Times New Roman" w:hAnsi="Arial" w:cs="Arial"/>
          <w:i/>
          <w:iCs/>
          <w:color w:val="002060"/>
          <w:sz w:val="20"/>
          <w:szCs w:val="20"/>
        </w:rPr>
        <w:t>choix</w:t>
      </w:r>
      <w:r w:rsidRPr="00AB5749">
        <w:rPr>
          <w:rFonts w:ascii="Arial" w:eastAsia="Times New Roman" w:hAnsi="Arial" w:cs="Arial"/>
          <w:color w:val="002060"/>
          <w:sz w:val="20"/>
          <w:szCs w:val="20"/>
        </w:rPr>
        <w:t xml:space="preserve"> entre </w:t>
      </w:r>
      <w:r w:rsidRPr="00AB5749">
        <w:rPr>
          <w:rFonts w:ascii="Arial" w:eastAsia="Times New Roman" w:hAnsi="Arial" w:cs="Arial"/>
          <w:color w:val="002060"/>
          <w:sz w:val="20"/>
          <w:szCs w:val="20"/>
          <w:u w:val="single"/>
        </w:rPr>
        <w:t>langue</w:t>
      </w:r>
      <w:r w:rsidRPr="00AB5749">
        <w:rPr>
          <w:rFonts w:ascii="Arial" w:eastAsia="Times New Roman" w:hAnsi="Arial" w:cs="Arial"/>
          <w:color w:val="002060"/>
          <w:sz w:val="20"/>
          <w:szCs w:val="20"/>
        </w:rPr>
        <w:t xml:space="preserve"> (niveau débutant ou confirmé) </w:t>
      </w:r>
      <w:r w:rsidRPr="00AB5749">
        <w:rPr>
          <w:rFonts w:ascii="Arial" w:eastAsia="Times New Roman" w:hAnsi="Arial" w:cs="Arial"/>
          <w:color w:val="002060"/>
          <w:sz w:val="20"/>
          <w:szCs w:val="20"/>
          <w:u w:val="single"/>
        </w:rPr>
        <w:t>ou culture</w:t>
      </w:r>
      <w:r w:rsidRPr="00AB5749">
        <w:rPr>
          <w:rFonts w:ascii="Arial" w:eastAsia="Times New Roman" w:hAnsi="Arial" w:cs="Arial"/>
          <w:color w:val="002060"/>
          <w:sz w:val="20"/>
          <w:szCs w:val="20"/>
        </w:rPr>
        <w:t>. Il est recommandé de choisir la langue au S1.</w:t>
      </w:r>
    </w:p>
    <w:p w14:paraId="1D198A60"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u w:val="single"/>
        </w:rPr>
        <w:t>Option B</w:t>
      </w:r>
      <w:r w:rsidRPr="00AB5749">
        <w:rPr>
          <w:rFonts w:ascii="Arial" w:eastAsia="Times New Roman" w:hAnsi="Arial" w:cs="Arial"/>
          <w:color w:val="002060"/>
          <w:sz w:val="20"/>
          <w:szCs w:val="20"/>
        </w:rPr>
        <w:t xml:space="preserve"> : la </w:t>
      </w:r>
      <w:r w:rsidRPr="00AB5749">
        <w:rPr>
          <w:rFonts w:ascii="Arial" w:eastAsia="Times New Roman" w:hAnsi="Arial" w:cs="Arial"/>
          <w:color w:val="002060"/>
          <w:sz w:val="20"/>
          <w:szCs w:val="20"/>
          <w:u w:val="single"/>
        </w:rPr>
        <w:t>culture latine</w:t>
      </w:r>
      <w:r w:rsidRPr="00AB5749">
        <w:rPr>
          <w:rFonts w:ascii="Arial" w:eastAsia="Times New Roman" w:hAnsi="Arial" w:cs="Arial"/>
          <w:color w:val="002060"/>
          <w:sz w:val="20"/>
          <w:szCs w:val="20"/>
        </w:rPr>
        <w:t xml:space="preserve"> est obligatoire au second semestre.</w:t>
      </w:r>
    </w:p>
    <w:p w14:paraId="25AE4924"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u w:val="single"/>
        </w:rPr>
        <w:t>Option FLE</w:t>
      </w:r>
      <w:r w:rsidRPr="00AB5749">
        <w:rPr>
          <w:rFonts w:ascii="Arial" w:eastAsia="Times New Roman" w:hAnsi="Arial" w:cs="Arial"/>
          <w:color w:val="002060"/>
          <w:sz w:val="20"/>
          <w:szCs w:val="20"/>
        </w:rPr>
        <w:t> : comme Option A.</w:t>
      </w:r>
    </w:p>
    <w:p w14:paraId="5D17732F"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rPr>
        <w:t>Les programmes de culture latine (L5-L6LM35LA) se trouvent dans la brochure « Latin en Lettres Modernes », sur le Moodle de documentation pédagogique de l’UFR de latin.</w:t>
      </w:r>
    </w:p>
    <w:p w14:paraId="15634BF2" w14:textId="77777777" w:rsidR="00516D65" w:rsidRPr="00AB5749" w:rsidRDefault="00516D65" w:rsidP="00516D65">
      <w:pPr>
        <w:jc w:val="both"/>
        <w:rPr>
          <w:rFonts w:ascii="Arial" w:eastAsia="Times New Roman" w:hAnsi="Arial" w:cs="Arial"/>
          <w:color w:val="002060"/>
          <w:sz w:val="20"/>
          <w:szCs w:val="20"/>
          <w:u w:val="single"/>
        </w:rPr>
      </w:pPr>
      <w:r w:rsidRPr="00AB5749">
        <w:rPr>
          <w:rFonts w:ascii="Arial" w:eastAsia="Times New Roman" w:hAnsi="Arial" w:cs="Arial"/>
          <w:color w:val="002060"/>
          <w:sz w:val="20"/>
          <w:szCs w:val="20"/>
          <w:u w:val="single"/>
        </w:rPr>
        <w:t>En UE de découverte</w:t>
      </w:r>
      <w:r w:rsidRPr="00AB5749">
        <w:rPr>
          <w:rFonts w:ascii="Arial" w:eastAsia="Times New Roman" w:hAnsi="Arial" w:cs="Arial"/>
          <w:color w:val="002060"/>
          <w:sz w:val="20"/>
          <w:szCs w:val="20"/>
        </w:rPr>
        <w:t> :</w:t>
      </w:r>
      <w:r w:rsidRPr="00AB5749">
        <w:rPr>
          <w:rFonts w:ascii="Arial" w:eastAsia="Times New Roman" w:hAnsi="Arial" w:cs="Arial"/>
          <w:color w:val="002060"/>
          <w:sz w:val="20"/>
          <w:szCs w:val="20"/>
          <w:u w:val="single"/>
        </w:rPr>
        <w:t xml:space="preserve"> </w:t>
      </w:r>
    </w:p>
    <w:p w14:paraId="1D653B6A"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rPr>
        <w:t>Le latin est un choix possible, en langue ou culture (à condition que le cours ne soit pas déjà suivi en UE fondamentale). Les programmes se trouvent dans la brochure « Options de latin », sur le Moodle de documentation pédagogique de l’UFR de latin.</w:t>
      </w:r>
    </w:p>
    <w:p w14:paraId="5D0A6923"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rPr>
        <w:t>Il est possible de suivre la culture latine au second semestre sans l’avoir suivie au premier. Mais pour la langue latine, la progression se fait sur l’ensemble de l’année.</w:t>
      </w:r>
    </w:p>
    <w:p w14:paraId="6F48E26F" w14:textId="77777777" w:rsidR="00516D65" w:rsidRPr="00AB5749" w:rsidRDefault="00516D65" w:rsidP="00516D65">
      <w:pPr>
        <w:jc w:val="both"/>
        <w:rPr>
          <w:rFonts w:ascii="Arial" w:eastAsia="Times New Roman" w:hAnsi="Arial" w:cs="Arial"/>
          <w:color w:val="002060"/>
          <w:sz w:val="20"/>
          <w:szCs w:val="20"/>
        </w:rPr>
      </w:pPr>
      <w:r w:rsidRPr="00AB5749">
        <w:rPr>
          <w:rFonts w:ascii="Arial" w:eastAsia="Times New Roman" w:hAnsi="Arial" w:cs="Arial"/>
          <w:color w:val="002060"/>
          <w:sz w:val="20"/>
          <w:szCs w:val="20"/>
        </w:rPr>
        <w:t>Le détail des modalités de contrôle des connaissances sera indiqué par les enseignantes et enseignants.</w:t>
      </w:r>
    </w:p>
    <w:p w14:paraId="23F0E7AA" w14:textId="77777777" w:rsidR="00516D65" w:rsidRPr="00AB5749" w:rsidRDefault="00516D65" w:rsidP="00516D65">
      <w:pPr>
        <w:jc w:val="both"/>
        <w:rPr>
          <w:rFonts w:ascii="Arial" w:eastAsia="Times New Roman" w:hAnsi="Arial" w:cs="Arial"/>
          <w:b/>
          <w:bCs/>
          <w:color w:val="002060"/>
          <w:szCs w:val="24"/>
        </w:rPr>
      </w:pPr>
      <w:r w:rsidRPr="00AB5749">
        <w:rPr>
          <w:rFonts w:ascii="Arial" w:hAnsi="Arial" w:cs="Arial"/>
          <w:b/>
          <w:bCs/>
          <w:color w:val="1D2769"/>
          <w:szCs w:val="24"/>
        </w:rPr>
        <w:t>Pour les horaires et salles, voir</w:t>
      </w:r>
      <w:r w:rsidRPr="00AB5749">
        <w:rPr>
          <w:rFonts w:ascii="Arial Black" w:hAnsi="Arial Black" w:cs="Arial"/>
          <w:b/>
          <w:bCs/>
          <w:color w:val="1D2769"/>
          <w:szCs w:val="24"/>
        </w:rPr>
        <w:t xml:space="preserve"> </w:t>
      </w:r>
      <w:r w:rsidRPr="00AB5749">
        <w:rPr>
          <w:rFonts w:ascii="Arial" w:eastAsia="Times New Roman" w:hAnsi="Arial" w:cs="Arial"/>
          <w:b/>
          <w:bCs/>
          <w:color w:val="002060"/>
          <w:szCs w:val="24"/>
        </w:rPr>
        <w:t>sur le Moodle de documentation pédagogique de l’UFR de latin.</w:t>
      </w:r>
    </w:p>
    <w:p w14:paraId="743A21E9" w14:textId="304F0C28" w:rsidR="00516D65" w:rsidRDefault="00516D65" w:rsidP="00516D65">
      <w:pPr>
        <w:rPr>
          <w:rFonts w:ascii="Arial Black" w:hAnsi="Arial Black" w:cs="Arial"/>
          <w:color w:val="1D2769"/>
          <w:sz w:val="32"/>
          <w:szCs w:val="32"/>
        </w:rPr>
      </w:pPr>
      <w:r>
        <w:rPr>
          <w:rFonts w:ascii="Arial Black" w:hAnsi="Arial Black" w:cs="Arial"/>
          <w:b/>
          <w:bCs/>
          <w:color w:val="1D2769"/>
          <w:sz w:val="32"/>
          <w:szCs w:val="32"/>
        </w:rPr>
        <w:br w:type="column"/>
      </w:r>
      <w:r w:rsidRPr="005808F3">
        <w:rPr>
          <w:rFonts w:ascii="Arial Black" w:hAnsi="Arial Black" w:cs="Arial"/>
          <w:b/>
          <w:bCs/>
          <w:color w:val="1D2769"/>
          <w:sz w:val="32"/>
          <w:szCs w:val="32"/>
        </w:rPr>
        <w:lastRenderedPageBreak/>
        <w:t>SEMESTRE</w:t>
      </w:r>
      <w:r w:rsidRPr="005808F3">
        <w:rPr>
          <w:rFonts w:ascii="Arial Black" w:hAnsi="Arial Black" w:cs="Arial"/>
          <w:color w:val="1D2769"/>
          <w:sz w:val="32"/>
          <w:szCs w:val="32"/>
        </w:rPr>
        <w:t xml:space="preserve"> 5</w:t>
      </w:r>
    </w:p>
    <w:p w14:paraId="77131EAB" w14:textId="77777777" w:rsidR="00EF353D" w:rsidRPr="005808F3" w:rsidRDefault="00EF353D" w:rsidP="00516D65">
      <w:pPr>
        <w:rPr>
          <w:rFonts w:ascii="Arial Black" w:hAnsi="Arial Black" w:cs="Arial"/>
          <w:color w:val="1D2769"/>
          <w:sz w:val="32"/>
          <w:szCs w:val="32"/>
        </w:rPr>
      </w:pP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6829"/>
      </w:tblGrid>
      <w:tr w:rsidR="00516D65" w:rsidRPr="005808F3" w14:paraId="16FA0EB1" w14:textId="77777777" w:rsidTr="000469FF">
        <w:trPr>
          <w:trHeight w:val="255"/>
        </w:trPr>
        <w:tc>
          <w:tcPr>
            <w:tcW w:w="1236" w:type="pct"/>
            <w:shd w:val="clear" w:color="auto" w:fill="E4E4E4"/>
          </w:tcPr>
          <w:p w14:paraId="28A13E88" w14:textId="77777777" w:rsidR="00516D65" w:rsidRPr="005808F3" w:rsidRDefault="00516D65" w:rsidP="000469FF">
            <w:pPr>
              <w:jc w:val="both"/>
              <w:rPr>
                <w:rFonts w:ascii="Arial" w:hAnsi="Arial" w:cs="Arial"/>
                <w:b/>
                <w:color w:val="1D2769"/>
              </w:rPr>
            </w:pPr>
            <w:r w:rsidRPr="005808F3">
              <w:rPr>
                <w:rFonts w:ascii="Arial" w:hAnsi="Arial" w:cs="Arial"/>
                <w:b/>
                <w:color w:val="1D2769"/>
              </w:rPr>
              <w:t>L5LM03LA</w:t>
            </w:r>
          </w:p>
        </w:tc>
        <w:tc>
          <w:tcPr>
            <w:tcW w:w="3764" w:type="pct"/>
            <w:shd w:val="clear" w:color="auto" w:fill="E4E4E4"/>
          </w:tcPr>
          <w:p w14:paraId="4CE8B87A" w14:textId="77777777" w:rsidR="00516D65" w:rsidRPr="005808F3" w:rsidRDefault="00516D65" w:rsidP="000469FF">
            <w:pPr>
              <w:jc w:val="both"/>
              <w:rPr>
                <w:rFonts w:ascii="Arial" w:hAnsi="Arial" w:cs="Arial"/>
                <w:b/>
                <w:color w:val="1D2769"/>
              </w:rPr>
            </w:pPr>
            <w:r w:rsidRPr="005808F3">
              <w:rPr>
                <w:rFonts w:ascii="Arial" w:hAnsi="Arial" w:cs="Arial"/>
                <w:b/>
                <w:color w:val="1D2769"/>
              </w:rPr>
              <w:t>Latin pour confirmé</w:t>
            </w:r>
            <w:r>
              <w:rPr>
                <w:rFonts w:ascii="Arial" w:hAnsi="Arial" w:cs="Arial"/>
                <w:b/>
                <w:color w:val="1D2769"/>
              </w:rPr>
              <w:t>(e)</w:t>
            </w:r>
            <w:r w:rsidRPr="005808F3">
              <w:rPr>
                <w:rFonts w:ascii="Arial" w:hAnsi="Arial" w:cs="Arial"/>
                <w:b/>
                <w:color w:val="1D2769"/>
              </w:rPr>
              <w:t xml:space="preserve">s </w:t>
            </w:r>
          </w:p>
        </w:tc>
      </w:tr>
      <w:tr w:rsidR="00516D65" w:rsidRPr="005808F3" w14:paraId="37F7FDF6" w14:textId="77777777" w:rsidTr="000469FF">
        <w:trPr>
          <w:trHeight w:hRule="exact" w:val="255"/>
        </w:trPr>
        <w:tc>
          <w:tcPr>
            <w:tcW w:w="1236" w:type="pct"/>
          </w:tcPr>
          <w:p w14:paraId="12126522" w14:textId="77777777" w:rsidR="00516D65" w:rsidRPr="005808F3" w:rsidRDefault="00516D65" w:rsidP="000469FF">
            <w:pPr>
              <w:jc w:val="both"/>
              <w:rPr>
                <w:rFonts w:ascii="Arial" w:hAnsi="Arial" w:cs="Arial"/>
                <w:b/>
                <w:color w:val="1D2769"/>
              </w:rPr>
            </w:pPr>
          </w:p>
        </w:tc>
        <w:tc>
          <w:tcPr>
            <w:tcW w:w="3764" w:type="pct"/>
          </w:tcPr>
          <w:p w14:paraId="66BE921B" w14:textId="77777777" w:rsidR="00516D65" w:rsidRPr="005808F3" w:rsidRDefault="00516D65" w:rsidP="000469FF">
            <w:pPr>
              <w:jc w:val="both"/>
              <w:rPr>
                <w:rFonts w:ascii="Arial" w:hAnsi="Arial" w:cs="Arial"/>
                <w:b/>
                <w:color w:val="1D2769"/>
              </w:rPr>
            </w:pPr>
          </w:p>
        </w:tc>
      </w:tr>
      <w:tr w:rsidR="00516D65" w:rsidRPr="005808F3" w14:paraId="755EF653" w14:textId="77777777" w:rsidTr="000469FF">
        <w:trPr>
          <w:trHeight w:val="1282"/>
        </w:trPr>
        <w:tc>
          <w:tcPr>
            <w:tcW w:w="1236" w:type="pct"/>
            <w:tcBorders>
              <w:right w:val="single" w:sz="8" w:space="0" w:color="E6332A"/>
            </w:tcBorders>
          </w:tcPr>
          <w:p w14:paraId="3FD68C47" w14:textId="77777777" w:rsidR="00516D65" w:rsidRPr="005808F3" w:rsidRDefault="00516D65" w:rsidP="000469FF">
            <w:pPr>
              <w:rPr>
                <w:rFonts w:ascii="Arial" w:hAnsi="Arial" w:cs="Arial"/>
                <w:b/>
                <w:color w:val="1D2769"/>
                <w:sz w:val="18"/>
                <w:szCs w:val="18"/>
              </w:rPr>
            </w:pPr>
            <w:r w:rsidRPr="005808F3">
              <w:rPr>
                <w:rFonts w:ascii="Arial" w:hAnsi="Arial" w:cs="Arial"/>
                <w:b/>
                <w:color w:val="1D2769"/>
                <w:sz w:val="18"/>
                <w:szCs w:val="18"/>
              </w:rPr>
              <w:t>Responsable :</w:t>
            </w:r>
          </w:p>
          <w:p w14:paraId="24D04554" w14:textId="77777777" w:rsidR="00516D65" w:rsidRDefault="00516D65" w:rsidP="000469FF">
            <w:pPr>
              <w:rPr>
                <w:rFonts w:ascii="Arial" w:hAnsi="Arial" w:cs="Arial"/>
                <w:color w:val="1D2769"/>
                <w:sz w:val="18"/>
                <w:szCs w:val="18"/>
              </w:rPr>
            </w:pPr>
            <w:r>
              <w:rPr>
                <w:rFonts w:ascii="Arial" w:hAnsi="Arial" w:cs="Arial"/>
                <w:color w:val="1D2769"/>
                <w:sz w:val="18"/>
                <w:szCs w:val="18"/>
              </w:rPr>
              <w:t>Mme Juliette DROSS</w:t>
            </w:r>
          </w:p>
          <w:p w14:paraId="65007092" w14:textId="77777777" w:rsidR="00516D65" w:rsidRPr="005808F3" w:rsidRDefault="00516D65" w:rsidP="000469FF">
            <w:pPr>
              <w:rPr>
                <w:rFonts w:ascii="Arial" w:hAnsi="Arial" w:cs="Arial"/>
                <w:color w:val="1D2769"/>
                <w:sz w:val="18"/>
                <w:szCs w:val="18"/>
              </w:rPr>
            </w:pPr>
          </w:p>
          <w:p w14:paraId="5CEB6EB3"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Évaluation</w:t>
            </w:r>
            <w:r w:rsidRPr="005808F3">
              <w:rPr>
                <w:rFonts w:ascii="Arial" w:hAnsi="Arial" w:cs="Arial"/>
                <w:color w:val="1D2769"/>
                <w:sz w:val="18"/>
                <w:szCs w:val="18"/>
              </w:rPr>
              <w:t xml:space="preserve"> : </w:t>
            </w:r>
          </w:p>
          <w:p w14:paraId="4F02A4D0"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Contrôle mixte</w:t>
            </w:r>
          </w:p>
          <w:p w14:paraId="3379ACF5" w14:textId="77777777" w:rsidR="00516D65" w:rsidRPr="005808F3" w:rsidRDefault="00516D65" w:rsidP="000469FF">
            <w:pPr>
              <w:rPr>
                <w:rFonts w:ascii="Arial" w:hAnsi="Arial" w:cs="Arial"/>
                <w:color w:val="1D2769"/>
                <w:sz w:val="18"/>
                <w:szCs w:val="18"/>
              </w:rPr>
            </w:pPr>
          </w:p>
          <w:p w14:paraId="5DED1456"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Volume horaire</w:t>
            </w:r>
            <w:r w:rsidRPr="005808F3">
              <w:rPr>
                <w:rFonts w:ascii="Arial" w:hAnsi="Arial" w:cs="Arial"/>
                <w:color w:val="1D2769"/>
                <w:sz w:val="18"/>
                <w:szCs w:val="18"/>
              </w:rPr>
              <w:t> :</w:t>
            </w:r>
          </w:p>
          <w:p w14:paraId="6B31FF35" w14:textId="77777777" w:rsidR="00516D65" w:rsidRPr="005808F3" w:rsidRDefault="00516D65" w:rsidP="000469FF">
            <w:pPr>
              <w:rPr>
                <w:rFonts w:ascii="Arial" w:hAnsi="Arial" w:cs="Arial"/>
                <w:color w:val="1D2769"/>
                <w:sz w:val="18"/>
                <w:szCs w:val="18"/>
              </w:rPr>
            </w:pPr>
            <w:r>
              <w:rPr>
                <w:rFonts w:ascii="Arial" w:hAnsi="Arial" w:cs="Arial"/>
                <w:color w:val="1D2769"/>
                <w:sz w:val="18"/>
                <w:szCs w:val="18"/>
              </w:rPr>
              <w:t>1h CM+</w:t>
            </w:r>
            <w:r w:rsidRPr="005808F3">
              <w:rPr>
                <w:rFonts w:ascii="Arial" w:hAnsi="Arial" w:cs="Arial"/>
                <w:color w:val="1D2769"/>
                <w:sz w:val="18"/>
                <w:szCs w:val="18"/>
              </w:rPr>
              <w:t>1h TD</w:t>
            </w:r>
          </w:p>
        </w:tc>
        <w:tc>
          <w:tcPr>
            <w:tcW w:w="3764" w:type="pct"/>
            <w:tcBorders>
              <w:left w:val="single" w:sz="8" w:space="0" w:color="E6332A"/>
            </w:tcBorders>
          </w:tcPr>
          <w:p w14:paraId="78187788" w14:textId="77777777" w:rsidR="00516D65" w:rsidRPr="005808F3" w:rsidRDefault="00516D65" w:rsidP="000469FF">
            <w:pPr>
              <w:jc w:val="both"/>
              <w:rPr>
                <w:rFonts w:ascii="Arial" w:hAnsi="Arial" w:cs="Arial"/>
                <w:bCs/>
                <w:color w:val="1D2769"/>
                <w:sz w:val="18"/>
                <w:szCs w:val="18"/>
              </w:rPr>
            </w:pPr>
            <w:r w:rsidRPr="005808F3">
              <w:rPr>
                <w:rFonts w:ascii="Arial" w:hAnsi="Arial" w:cs="Arial"/>
                <w:b/>
                <w:color w:val="1D2769"/>
                <w:sz w:val="18"/>
                <w:szCs w:val="18"/>
              </w:rPr>
              <w:t>Conditions d’admission</w:t>
            </w:r>
            <w:r w:rsidRPr="005808F3">
              <w:rPr>
                <w:rFonts w:ascii="Arial" w:hAnsi="Arial" w:cs="Arial"/>
                <w:bCs/>
                <w:color w:val="1D2769"/>
                <w:sz w:val="18"/>
                <w:szCs w:val="18"/>
              </w:rPr>
              <w:t> : Cet enseignement est destiné aux étudiantes et étudiants qui ont étudié le latin dans le Secondaire et le Supérieur.</w:t>
            </w:r>
          </w:p>
          <w:p w14:paraId="5DAE902B" w14:textId="77777777" w:rsidR="00516D65" w:rsidRPr="005808F3" w:rsidRDefault="00516D65" w:rsidP="000469FF">
            <w:pPr>
              <w:jc w:val="both"/>
              <w:rPr>
                <w:rFonts w:ascii="Arial" w:eastAsia="Times New Roman" w:hAnsi="Arial" w:cs="Arial"/>
                <w:b/>
                <w:color w:val="1D2769"/>
                <w:sz w:val="18"/>
                <w:szCs w:val="18"/>
              </w:rPr>
            </w:pPr>
          </w:p>
          <w:p w14:paraId="0CDDB3E4" w14:textId="77777777" w:rsidR="00516D65" w:rsidRPr="005808F3" w:rsidRDefault="00516D65" w:rsidP="000469FF">
            <w:pPr>
              <w:jc w:val="both"/>
              <w:rPr>
                <w:rFonts w:ascii="Arial" w:eastAsia="Times New Roman" w:hAnsi="Arial" w:cs="Arial"/>
                <w:color w:val="1D2769"/>
                <w:sz w:val="18"/>
                <w:szCs w:val="18"/>
              </w:rPr>
            </w:pPr>
            <w:r w:rsidRPr="005808F3">
              <w:rPr>
                <w:rFonts w:ascii="Arial" w:eastAsia="Times New Roman" w:hAnsi="Arial" w:cs="Arial"/>
                <w:b/>
                <w:color w:val="1D2769"/>
                <w:sz w:val="18"/>
                <w:szCs w:val="18"/>
              </w:rPr>
              <w:t>Descriptif</w:t>
            </w:r>
            <w:r>
              <w:rPr>
                <w:rFonts w:ascii="Arial" w:eastAsia="Times New Roman" w:hAnsi="Arial" w:cs="Arial"/>
                <w:b/>
                <w:color w:val="1D2769"/>
                <w:sz w:val="18"/>
                <w:szCs w:val="18"/>
              </w:rPr>
              <w:t> </w:t>
            </w:r>
            <w:r w:rsidRPr="005808F3">
              <w:rPr>
                <w:rFonts w:ascii="Arial" w:eastAsia="Times New Roman" w:hAnsi="Arial" w:cs="Arial"/>
                <w:color w:val="1D2769"/>
                <w:sz w:val="18"/>
                <w:szCs w:val="18"/>
              </w:rPr>
              <w:t xml:space="preserve">: </w:t>
            </w:r>
          </w:p>
          <w:p w14:paraId="304AE561" w14:textId="77777777" w:rsidR="00516D65" w:rsidRPr="005808F3" w:rsidRDefault="00516D65" w:rsidP="000469FF">
            <w:pPr>
              <w:jc w:val="both"/>
              <w:rPr>
                <w:rFonts w:ascii="Arial" w:eastAsia="Times New Roman" w:hAnsi="Arial" w:cs="Arial"/>
                <w:bCs/>
                <w:color w:val="1D2769"/>
                <w:sz w:val="18"/>
                <w:szCs w:val="18"/>
              </w:rPr>
            </w:pPr>
            <w:r w:rsidRPr="005808F3">
              <w:rPr>
                <w:rFonts w:ascii="Arial" w:eastAsia="Times New Roman" w:hAnsi="Arial" w:cs="Arial"/>
                <w:b/>
                <w:color w:val="1D2769"/>
                <w:sz w:val="18"/>
                <w:szCs w:val="18"/>
              </w:rPr>
              <w:t>CM </w:t>
            </w:r>
            <w:r w:rsidRPr="005808F3">
              <w:rPr>
                <w:rFonts w:ascii="Arial" w:eastAsia="Times New Roman" w:hAnsi="Arial" w:cs="Arial"/>
                <w:bCs/>
                <w:color w:val="1D2769"/>
                <w:sz w:val="18"/>
                <w:szCs w:val="18"/>
              </w:rPr>
              <w:t>: Littérature et philosophie à Rome.</w:t>
            </w:r>
            <w:r>
              <w:rPr>
                <w:rFonts w:ascii="Arial" w:eastAsia="Times New Roman" w:hAnsi="Arial" w:cs="Arial"/>
                <w:bCs/>
                <w:color w:val="1D2769"/>
                <w:sz w:val="18"/>
                <w:szCs w:val="18"/>
              </w:rPr>
              <w:t xml:space="preserve"> </w:t>
            </w:r>
          </w:p>
          <w:p w14:paraId="444E92E1" w14:textId="77777777" w:rsidR="00516D65" w:rsidRPr="00CD2AE2" w:rsidRDefault="00516D65" w:rsidP="000469FF">
            <w:pPr>
              <w:pStyle w:val="PrformatHTML"/>
              <w:rPr>
                <w:rFonts w:ascii="Courier New" w:eastAsia="Times New Roman" w:hAnsi="Courier New" w:cs="Courier New"/>
              </w:rPr>
            </w:pPr>
            <w:r w:rsidRPr="005808F3">
              <w:rPr>
                <w:rFonts w:ascii="Arial" w:eastAsia="Times New Roman" w:hAnsi="Arial" w:cs="Arial"/>
                <w:b/>
                <w:color w:val="1D2769"/>
                <w:sz w:val="18"/>
                <w:szCs w:val="18"/>
              </w:rPr>
              <w:t>TD</w:t>
            </w:r>
            <w:r>
              <w:rPr>
                <w:rFonts w:ascii="Arial" w:eastAsia="Times New Roman" w:hAnsi="Arial" w:cs="Arial"/>
                <w:b/>
                <w:color w:val="1D2769"/>
                <w:sz w:val="18"/>
                <w:szCs w:val="18"/>
              </w:rPr>
              <w:t> </w:t>
            </w:r>
            <w:r w:rsidRPr="005808F3">
              <w:rPr>
                <w:rFonts w:ascii="Arial" w:eastAsia="Times New Roman" w:hAnsi="Arial" w:cs="Arial"/>
                <w:color w:val="1D2769"/>
                <w:sz w:val="18"/>
                <w:szCs w:val="18"/>
              </w:rPr>
              <w:t>:</w:t>
            </w:r>
            <w:r w:rsidRPr="005808F3">
              <w:rPr>
                <w:rFonts w:ascii="Arial" w:hAnsi="Arial" w:cs="Arial"/>
                <w:color w:val="1D2769"/>
                <w:sz w:val="18"/>
                <w:szCs w:val="18"/>
              </w:rPr>
              <w:t xml:space="preserve"> </w:t>
            </w:r>
            <w:r>
              <w:rPr>
                <w:rFonts w:ascii="Arial" w:hAnsi="Arial" w:cs="Arial"/>
                <w:color w:val="1D2769"/>
                <w:sz w:val="18"/>
                <w:szCs w:val="18"/>
              </w:rPr>
              <w:t>T</w:t>
            </w:r>
            <w:r w:rsidRPr="00CD2AE2">
              <w:rPr>
                <w:rFonts w:ascii="Arial" w:eastAsia="Times New Roman" w:hAnsi="Arial" w:cs="Arial"/>
                <w:color w:val="1F4E79" w:themeColor="accent1" w:themeShade="80"/>
                <w:sz w:val="18"/>
                <w:szCs w:val="18"/>
              </w:rPr>
              <w:t>raduction et commentaire de textes en rapport avec le CM (donnés en cours).</w:t>
            </w:r>
          </w:p>
          <w:p w14:paraId="30B3B3C8" w14:textId="77777777" w:rsidR="00516D65" w:rsidRDefault="00516D65" w:rsidP="000469FF">
            <w:pPr>
              <w:pStyle w:val="PrformatHTML"/>
              <w:jc w:val="both"/>
              <w:rPr>
                <w:rFonts w:ascii="Arial" w:hAnsi="Arial" w:cs="Arial"/>
                <w:color w:val="1D2769"/>
                <w:sz w:val="18"/>
                <w:szCs w:val="18"/>
              </w:rPr>
            </w:pPr>
          </w:p>
          <w:p w14:paraId="469AB707" w14:textId="77777777" w:rsidR="00EF353D" w:rsidRDefault="00EF353D" w:rsidP="000469FF">
            <w:pPr>
              <w:pStyle w:val="PrformatHTML"/>
              <w:jc w:val="both"/>
              <w:rPr>
                <w:rFonts w:ascii="Arial" w:hAnsi="Arial" w:cs="Arial"/>
                <w:color w:val="1D2769"/>
                <w:sz w:val="18"/>
                <w:szCs w:val="18"/>
              </w:rPr>
            </w:pPr>
          </w:p>
          <w:p w14:paraId="15659702" w14:textId="77777777" w:rsidR="00EF353D" w:rsidRPr="005808F3" w:rsidRDefault="00EF353D" w:rsidP="000469FF">
            <w:pPr>
              <w:pStyle w:val="PrformatHTML"/>
              <w:jc w:val="both"/>
              <w:rPr>
                <w:rFonts w:ascii="Arial" w:hAnsi="Arial" w:cs="Arial"/>
                <w:color w:val="1D2769"/>
                <w:sz w:val="18"/>
                <w:szCs w:val="18"/>
              </w:rPr>
            </w:pPr>
          </w:p>
        </w:tc>
      </w:tr>
      <w:tr w:rsidR="00516D65" w:rsidRPr="005808F3" w14:paraId="5CE7BBBA" w14:textId="77777777" w:rsidTr="000469FF">
        <w:trPr>
          <w:trHeight w:val="80"/>
        </w:trPr>
        <w:tc>
          <w:tcPr>
            <w:tcW w:w="1236" w:type="pct"/>
            <w:shd w:val="clear" w:color="auto" w:fill="E4E4E4"/>
          </w:tcPr>
          <w:p w14:paraId="0481C920" w14:textId="77777777" w:rsidR="00516D65" w:rsidRPr="005808F3" w:rsidRDefault="00516D65" w:rsidP="000469FF">
            <w:pPr>
              <w:jc w:val="both"/>
              <w:rPr>
                <w:rFonts w:ascii="Arial" w:hAnsi="Arial" w:cs="Arial"/>
                <w:b/>
                <w:color w:val="1D2769"/>
              </w:rPr>
            </w:pPr>
            <w:r w:rsidRPr="005808F3">
              <w:rPr>
                <w:rFonts w:ascii="Arial" w:hAnsi="Arial" w:cs="Arial"/>
                <w:b/>
                <w:color w:val="1D2769"/>
              </w:rPr>
              <w:t>L5LM05LA</w:t>
            </w:r>
          </w:p>
        </w:tc>
        <w:tc>
          <w:tcPr>
            <w:tcW w:w="3764" w:type="pct"/>
            <w:shd w:val="clear" w:color="auto" w:fill="E4E4E4"/>
          </w:tcPr>
          <w:p w14:paraId="020D8D05" w14:textId="77777777" w:rsidR="00516D65" w:rsidRPr="005808F3" w:rsidRDefault="00516D65" w:rsidP="000469FF">
            <w:pPr>
              <w:jc w:val="both"/>
              <w:rPr>
                <w:rFonts w:ascii="Arial" w:hAnsi="Arial" w:cs="Arial"/>
                <w:b/>
                <w:color w:val="1D2769"/>
              </w:rPr>
            </w:pPr>
            <w:r w:rsidRPr="005808F3">
              <w:rPr>
                <w:rFonts w:ascii="Arial" w:hAnsi="Arial" w:cs="Arial"/>
                <w:b/>
                <w:color w:val="1D2769"/>
              </w:rPr>
              <w:t>Latin pour débutant</w:t>
            </w:r>
            <w:r>
              <w:rPr>
                <w:rFonts w:ascii="Arial" w:hAnsi="Arial" w:cs="Arial"/>
                <w:b/>
                <w:color w:val="1D2769"/>
              </w:rPr>
              <w:t>(e)</w:t>
            </w:r>
            <w:r w:rsidRPr="005808F3">
              <w:rPr>
                <w:rFonts w:ascii="Arial" w:hAnsi="Arial" w:cs="Arial"/>
                <w:b/>
                <w:color w:val="1D2769"/>
              </w:rPr>
              <w:t>s (niveau</w:t>
            </w:r>
            <w:r>
              <w:rPr>
                <w:rFonts w:ascii="Arial" w:hAnsi="Arial" w:cs="Arial"/>
                <w:b/>
                <w:color w:val="1D2769"/>
              </w:rPr>
              <w:t> </w:t>
            </w:r>
            <w:r w:rsidRPr="005808F3">
              <w:rPr>
                <w:rFonts w:ascii="Arial" w:hAnsi="Arial" w:cs="Arial"/>
                <w:b/>
                <w:color w:val="1D2769"/>
              </w:rPr>
              <w:t>3)</w:t>
            </w:r>
          </w:p>
        </w:tc>
      </w:tr>
      <w:tr w:rsidR="00516D65" w:rsidRPr="005808F3" w14:paraId="55FA3321" w14:textId="77777777" w:rsidTr="000469FF">
        <w:trPr>
          <w:trHeight w:hRule="exact" w:val="255"/>
        </w:trPr>
        <w:tc>
          <w:tcPr>
            <w:tcW w:w="1236" w:type="pct"/>
          </w:tcPr>
          <w:p w14:paraId="4119B048" w14:textId="77777777" w:rsidR="00516D65" w:rsidRPr="005808F3" w:rsidRDefault="00516D65" w:rsidP="000469FF">
            <w:pPr>
              <w:jc w:val="both"/>
              <w:rPr>
                <w:rFonts w:ascii="Arial" w:hAnsi="Arial" w:cs="Arial"/>
                <w:b/>
                <w:color w:val="1D2769"/>
              </w:rPr>
            </w:pPr>
          </w:p>
        </w:tc>
        <w:tc>
          <w:tcPr>
            <w:tcW w:w="3764" w:type="pct"/>
          </w:tcPr>
          <w:p w14:paraId="118C7F3E" w14:textId="77777777" w:rsidR="00516D65" w:rsidRPr="005808F3" w:rsidRDefault="00516D65" w:rsidP="000469FF">
            <w:pPr>
              <w:jc w:val="both"/>
              <w:rPr>
                <w:rFonts w:ascii="Arial" w:hAnsi="Arial" w:cs="Arial"/>
                <w:b/>
                <w:color w:val="1D2769"/>
              </w:rPr>
            </w:pPr>
          </w:p>
        </w:tc>
      </w:tr>
      <w:tr w:rsidR="00516D65" w:rsidRPr="005808F3" w14:paraId="78C3CA41" w14:textId="77777777" w:rsidTr="000469FF">
        <w:trPr>
          <w:trHeight w:val="1282"/>
        </w:trPr>
        <w:tc>
          <w:tcPr>
            <w:tcW w:w="1236" w:type="pct"/>
            <w:tcBorders>
              <w:right w:val="single" w:sz="8" w:space="0" w:color="E6332A"/>
            </w:tcBorders>
          </w:tcPr>
          <w:p w14:paraId="7A886F5F" w14:textId="77777777" w:rsidR="00516D65" w:rsidRPr="006D619D" w:rsidRDefault="00516D65" w:rsidP="000469FF">
            <w:pPr>
              <w:rPr>
                <w:rFonts w:ascii="Arial" w:hAnsi="Arial" w:cs="Arial"/>
                <w:b/>
                <w:color w:val="1D2769"/>
                <w:sz w:val="18"/>
                <w:szCs w:val="18"/>
              </w:rPr>
            </w:pPr>
            <w:r w:rsidRPr="006D619D">
              <w:rPr>
                <w:rFonts w:ascii="Arial" w:hAnsi="Arial" w:cs="Arial"/>
                <w:b/>
                <w:color w:val="1D2769"/>
                <w:sz w:val="18"/>
                <w:szCs w:val="18"/>
              </w:rPr>
              <w:t>Responsable</w:t>
            </w:r>
            <w:r>
              <w:rPr>
                <w:rFonts w:ascii="Arial" w:hAnsi="Arial" w:cs="Arial"/>
                <w:b/>
                <w:color w:val="1D2769"/>
                <w:sz w:val="18"/>
                <w:szCs w:val="18"/>
              </w:rPr>
              <w:t>s</w:t>
            </w:r>
            <w:r w:rsidRPr="006D619D">
              <w:rPr>
                <w:rFonts w:ascii="Arial" w:hAnsi="Arial" w:cs="Arial"/>
                <w:b/>
                <w:color w:val="1D2769"/>
                <w:sz w:val="18"/>
                <w:szCs w:val="18"/>
              </w:rPr>
              <w:t> :</w:t>
            </w:r>
          </w:p>
          <w:p w14:paraId="5F258F6A" w14:textId="41C5A0E0" w:rsidR="00516D65" w:rsidRPr="006D619D" w:rsidRDefault="00516D65" w:rsidP="000469FF">
            <w:pPr>
              <w:rPr>
                <w:rFonts w:ascii="Arial" w:hAnsi="Arial" w:cs="Arial"/>
                <w:color w:val="1D2769"/>
                <w:sz w:val="18"/>
                <w:szCs w:val="18"/>
              </w:rPr>
            </w:pPr>
            <w:r>
              <w:rPr>
                <w:rFonts w:ascii="Arial" w:hAnsi="Arial" w:cs="Arial"/>
                <w:color w:val="1D2769"/>
                <w:sz w:val="18"/>
                <w:szCs w:val="18"/>
              </w:rPr>
              <w:t xml:space="preserve">Mme Aude MOREL ALIZON, Mme Christine TARDIVEAU, </w:t>
            </w:r>
            <w:r w:rsidR="003D361D">
              <w:rPr>
                <w:rFonts w:ascii="Arial" w:hAnsi="Arial" w:cs="Arial"/>
                <w:color w:val="1D2769"/>
                <w:sz w:val="18"/>
                <w:szCs w:val="18"/>
              </w:rPr>
              <w:t>M Julian PARIS</w:t>
            </w:r>
          </w:p>
          <w:p w14:paraId="3EFBB1BF" w14:textId="77777777" w:rsidR="00516D65" w:rsidRPr="006D619D" w:rsidRDefault="00516D65" w:rsidP="000469FF">
            <w:pPr>
              <w:rPr>
                <w:rFonts w:ascii="Arial" w:hAnsi="Arial" w:cs="Arial"/>
                <w:color w:val="1D2769"/>
                <w:sz w:val="18"/>
                <w:szCs w:val="18"/>
              </w:rPr>
            </w:pPr>
          </w:p>
          <w:p w14:paraId="58DEB6DD" w14:textId="77777777" w:rsidR="00516D65" w:rsidRPr="006D619D" w:rsidRDefault="00516D65" w:rsidP="000469FF">
            <w:pPr>
              <w:rPr>
                <w:rFonts w:ascii="Arial" w:hAnsi="Arial" w:cs="Arial"/>
                <w:color w:val="1D2769"/>
                <w:sz w:val="18"/>
                <w:szCs w:val="18"/>
              </w:rPr>
            </w:pPr>
            <w:r w:rsidRPr="006D619D">
              <w:rPr>
                <w:rFonts w:ascii="Arial" w:hAnsi="Arial" w:cs="Arial"/>
                <w:b/>
                <w:color w:val="1D2769"/>
                <w:sz w:val="18"/>
                <w:szCs w:val="18"/>
              </w:rPr>
              <w:t>Évaluation</w:t>
            </w:r>
            <w:r w:rsidRPr="006D619D">
              <w:rPr>
                <w:rFonts w:ascii="Arial" w:hAnsi="Arial" w:cs="Arial"/>
                <w:color w:val="1D2769"/>
                <w:sz w:val="18"/>
                <w:szCs w:val="18"/>
              </w:rPr>
              <w:t> :</w:t>
            </w:r>
          </w:p>
          <w:p w14:paraId="731A2B40" w14:textId="77777777" w:rsidR="00516D65" w:rsidRPr="006D619D" w:rsidRDefault="00516D65" w:rsidP="000469FF">
            <w:pPr>
              <w:rPr>
                <w:rFonts w:ascii="Arial" w:hAnsi="Arial" w:cs="Arial"/>
                <w:color w:val="1D2769"/>
                <w:sz w:val="18"/>
                <w:szCs w:val="18"/>
              </w:rPr>
            </w:pPr>
            <w:r w:rsidRPr="006D619D">
              <w:rPr>
                <w:rFonts w:ascii="Arial" w:hAnsi="Arial" w:cs="Arial"/>
                <w:color w:val="1D2769"/>
                <w:sz w:val="18"/>
                <w:szCs w:val="18"/>
              </w:rPr>
              <w:t>Contrôle mixte</w:t>
            </w:r>
          </w:p>
          <w:p w14:paraId="4DFA36D4" w14:textId="77777777" w:rsidR="00516D65" w:rsidRPr="006D619D" w:rsidRDefault="00516D65" w:rsidP="000469FF">
            <w:pPr>
              <w:rPr>
                <w:rFonts w:ascii="Arial" w:hAnsi="Arial" w:cs="Arial"/>
                <w:color w:val="1D2769"/>
                <w:sz w:val="18"/>
                <w:szCs w:val="18"/>
              </w:rPr>
            </w:pPr>
          </w:p>
          <w:p w14:paraId="1316312B" w14:textId="77777777" w:rsidR="00516D65" w:rsidRPr="006D619D" w:rsidRDefault="00516D65" w:rsidP="000469FF">
            <w:pPr>
              <w:rPr>
                <w:rFonts w:ascii="Arial" w:hAnsi="Arial" w:cs="Arial"/>
                <w:color w:val="1D2769"/>
                <w:sz w:val="18"/>
                <w:szCs w:val="18"/>
              </w:rPr>
            </w:pPr>
            <w:r w:rsidRPr="006D619D">
              <w:rPr>
                <w:rFonts w:ascii="Arial" w:hAnsi="Arial" w:cs="Arial"/>
                <w:b/>
                <w:color w:val="1D2769"/>
                <w:sz w:val="18"/>
                <w:szCs w:val="18"/>
              </w:rPr>
              <w:t>Volume horaire</w:t>
            </w:r>
            <w:r w:rsidRPr="006D619D">
              <w:rPr>
                <w:rFonts w:ascii="Arial" w:hAnsi="Arial" w:cs="Arial"/>
                <w:color w:val="1D2769"/>
                <w:sz w:val="18"/>
                <w:szCs w:val="18"/>
              </w:rPr>
              <w:t> :</w:t>
            </w:r>
          </w:p>
          <w:p w14:paraId="55690367" w14:textId="77777777" w:rsidR="00516D65" w:rsidRPr="006D619D" w:rsidRDefault="00516D65" w:rsidP="000469FF">
            <w:pPr>
              <w:rPr>
                <w:rFonts w:ascii="Arial" w:hAnsi="Arial" w:cs="Arial"/>
                <w:color w:val="1D2769"/>
                <w:sz w:val="18"/>
                <w:szCs w:val="18"/>
              </w:rPr>
            </w:pPr>
            <w:r w:rsidRPr="006D619D">
              <w:rPr>
                <w:rFonts w:ascii="Arial" w:hAnsi="Arial" w:cs="Arial"/>
                <w:color w:val="1D2769"/>
                <w:sz w:val="18"/>
                <w:szCs w:val="18"/>
              </w:rPr>
              <w:t>1h CM+1h TD</w:t>
            </w:r>
          </w:p>
        </w:tc>
        <w:tc>
          <w:tcPr>
            <w:tcW w:w="3764" w:type="pct"/>
            <w:tcBorders>
              <w:left w:val="single" w:sz="8" w:space="0" w:color="E6332A"/>
            </w:tcBorders>
          </w:tcPr>
          <w:p w14:paraId="38B47CE1" w14:textId="77777777" w:rsidR="00516D65" w:rsidRPr="006D619D" w:rsidRDefault="00516D65" w:rsidP="000469FF">
            <w:pPr>
              <w:jc w:val="both"/>
              <w:rPr>
                <w:rFonts w:ascii="Arial" w:hAnsi="Arial" w:cs="Arial"/>
                <w:bCs/>
                <w:color w:val="1D2769"/>
                <w:sz w:val="18"/>
                <w:szCs w:val="18"/>
              </w:rPr>
            </w:pPr>
            <w:r w:rsidRPr="006D619D">
              <w:rPr>
                <w:rFonts w:ascii="Arial" w:hAnsi="Arial" w:cs="Arial"/>
                <w:b/>
                <w:color w:val="1D2769"/>
                <w:sz w:val="18"/>
                <w:szCs w:val="18"/>
              </w:rPr>
              <w:t>Conditions d’admission</w:t>
            </w:r>
            <w:r w:rsidRPr="006D619D">
              <w:rPr>
                <w:rFonts w:ascii="Arial" w:hAnsi="Arial" w:cs="Arial"/>
                <w:bCs/>
                <w:color w:val="1D2769"/>
                <w:sz w:val="18"/>
                <w:szCs w:val="18"/>
              </w:rPr>
              <w:t> : Cet enseignement est destiné aux étudiantes et aux étudiants qui ont commencé le latin en première année de Licence. Les étudiantes et étudiants qui n’ont jamais étudié le latin doivent s’inscrire en « Apprentissage accéléré » (L5LM15LA).</w:t>
            </w:r>
          </w:p>
          <w:p w14:paraId="7F27A43E" w14:textId="77777777" w:rsidR="00516D65" w:rsidRPr="006D619D" w:rsidRDefault="00516D65" w:rsidP="000469FF">
            <w:pPr>
              <w:jc w:val="both"/>
              <w:rPr>
                <w:rFonts w:ascii="Arial" w:hAnsi="Arial" w:cs="Arial"/>
                <w:bCs/>
                <w:color w:val="1D2769"/>
                <w:sz w:val="18"/>
                <w:szCs w:val="18"/>
              </w:rPr>
            </w:pPr>
          </w:p>
          <w:p w14:paraId="2ED4DCEE" w14:textId="77777777" w:rsidR="00516D65" w:rsidRPr="006D619D" w:rsidRDefault="00516D65" w:rsidP="000469FF">
            <w:pPr>
              <w:jc w:val="both"/>
              <w:rPr>
                <w:rFonts w:ascii="Arial" w:hAnsi="Arial" w:cs="Arial"/>
                <w:color w:val="1D2769"/>
                <w:sz w:val="18"/>
                <w:szCs w:val="18"/>
              </w:rPr>
            </w:pPr>
            <w:r w:rsidRPr="006D619D">
              <w:rPr>
                <w:rFonts w:ascii="Arial" w:hAnsi="Arial" w:cs="Arial"/>
                <w:b/>
                <w:color w:val="1D2769"/>
                <w:sz w:val="18"/>
                <w:szCs w:val="18"/>
              </w:rPr>
              <w:t>Descriptif</w:t>
            </w:r>
            <w:r w:rsidRPr="006D619D">
              <w:rPr>
                <w:rFonts w:ascii="Arial" w:hAnsi="Arial" w:cs="Arial"/>
                <w:color w:val="1D2769"/>
                <w:sz w:val="18"/>
                <w:szCs w:val="18"/>
              </w:rPr>
              <w:t> :</w:t>
            </w:r>
          </w:p>
          <w:p w14:paraId="372C5A6C" w14:textId="77777777" w:rsidR="00516D65" w:rsidRPr="006D619D" w:rsidRDefault="00516D65" w:rsidP="000469FF">
            <w:pPr>
              <w:jc w:val="both"/>
              <w:rPr>
                <w:rFonts w:ascii="Arial" w:eastAsia="Times New Roman" w:hAnsi="Arial" w:cs="Arial"/>
                <w:bCs/>
                <w:color w:val="1D2769"/>
                <w:sz w:val="18"/>
                <w:szCs w:val="18"/>
              </w:rPr>
            </w:pPr>
            <w:r w:rsidRPr="006D619D">
              <w:rPr>
                <w:rFonts w:ascii="Arial" w:eastAsia="Times New Roman" w:hAnsi="Arial" w:cs="Arial"/>
                <w:b/>
                <w:color w:val="1D2769"/>
                <w:sz w:val="18"/>
                <w:szCs w:val="18"/>
              </w:rPr>
              <w:t>CM</w:t>
            </w:r>
            <w:r>
              <w:rPr>
                <w:rFonts w:ascii="Arial" w:eastAsia="Times New Roman" w:hAnsi="Arial" w:cs="Arial"/>
                <w:b/>
                <w:color w:val="1D2769"/>
                <w:sz w:val="18"/>
                <w:szCs w:val="18"/>
              </w:rPr>
              <w:t> </w:t>
            </w:r>
            <w:r w:rsidRPr="006D619D">
              <w:rPr>
                <w:rFonts w:ascii="Arial" w:eastAsia="Times New Roman" w:hAnsi="Arial" w:cs="Arial"/>
                <w:bCs/>
                <w:color w:val="1D2769"/>
                <w:sz w:val="18"/>
                <w:szCs w:val="18"/>
              </w:rPr>
              <w:t xml:space="preserve">: étude de la langue et de la littérature latines. </w:t>
            </w:r>
          </w:p>
          <w:p w14:paraId="332B23E4" w14:textId="77777777" w:rsidR="00516D65" w:rsidRDefault="00516D65" w:rsidP="000469FF">
            <w:pPr>
              <w:jc w:val="both"/>
              <w:rPr>
                <w:rFonts w:ascii="Arial" w:eastAsia="Times New Roman" w:hAnsi="Arial" w:cs="Arial"/>
                <w:bCs/>
                <w:color w:val="1D2769"/>
                <w:sz w:val="18"/>
                <w:szCs w:val="18"/>
              </w:rPr>
            </w:pPr>
            <w:r w:rsidRPr="006D619D">
              <w:rPr>
                <w:rFonts w:ascii="Arial" w:eastAsia="Times New Roman" w:hAnsi="Arial" w:cs="Arial"/>
                <w:b/>
                <w:color w:val="1D2769"/>
                <w:sz w:val="18"/>
                <w:szCs w:val="18"/>
              </w:rPr>
              <w:t>TD</w:t>
            </w:r>
            <w:r>
              <w:rPr>
                <w:rFonts w:ascii="Arial" w:eastAsia="Times New Roman" w:hAnsi="Arial" w:cs="Arial"/>
                <w:bCs/>
                <w:color w:val="1D2769"/>
                <w:sz w:val="18"/>
                <w:szCs w:val="18"/>
              </w:rPr>
              <w:t> </w:t>
            </w:r>
            <w:r w:rsidRPr="006D619D">
              <w:rPr>
                <w:rFonts w:ascii="Arial" w:eastAsia="Times New Roman" w:hAnsi="Arial" w:cs="Arial"/>
                <w:bCs/>
                <w:color w:val="1D2769"/>
                <w:sz w:val="18"/>
                <w:szCs w:val="18"/>
              </w:rPr>
              <w:t>:</w:t>
            </w:r>
            <w:r>
              <w:rPr>
                <w:rFonts w:ascii="Arial" w:eastAsia="Times New Roman" w:hAnsi="Arial" w:cs="Arial"/>
                <w:bCs/>
                <w:color w:val="1D2769"/>
                <w:sz w:val="18"/>
                <w:szCs w:val="18"/>
              </w:rPr>
              <w:t xml:space="preserve"> Leçons 18 à 21 du m</w:t>
            </w:r>
            <w:r>
              <w:rPr>
                <w:rFonts w:ascii="Arial" w:eastAsia="Times New Roman" w:hAnsi="Arial" w:cs="Arial"/>
                <w:color w:val="1D2769"/>
                <w:sz w:val="18"/>
                <w:szCs w:val="18"/>
              </w:rPr>
              <w:t xml:space="preserve">anuel de </w:t>
            </w:r>
            <w:r>
              <w:rPr>
                <w:rFonts w:ascii="Arial" w:eastAsia="Arial" w:hAnsi="Arial" w:cs="Arial"/>
                <w:color w:val="1D2769"/>
                <w:sz w:val="18"/>
                <w:szCs w:val="18"/>
              </w:rPr>
              <w:t>J.-Ch. </w:t>
            </w:r>
            <w:r>
              <w:rPr>
                <w:rFonts w:ascii="Arial" w:eastAsia="Arial" w:hAnsi="Arial" w:cs="Arial"/>
                <w:caps/>
                <w:color w:val="1D2769"/>
                <w:sz w:val="18"/>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et al.</w:t>
            </w:r>
            <w:r>
              <w:rPr>
                <w:rFonts w:ascii="Arial" w:eastAsia="Arial" w:hAnsi="Arial" w:cs="Arial"/>
                <w:color w:val="1D2769"/>
                <w:sz w:val="18"/>
                <w:szCs w:val="18"/>
              </w:rPr>
              <w:t>,</w:t>
            </w:r>
            <w:r>
              <w:rPr>
                <w:rFonts w:ascii="Arial" w:eastAsia="Arial" w:hAnsi="Arial" w:cs="Arial"/>
                <w:i/>
                <w:iCs/>
                <w:color w:val="1D2769"/>
                <w:sz w:val="18"/>
                <w:szCs w:val="18"/>
              </w:rPr>
              <w:t xml:space="preserve"> </w:t>
            </w:r>
            <w:r>
              <w:rPr>
                <w:rFonts w:ascii="Arial" w:eastAsia="Arial" w:hAnsi="Arial" w:cs="Arial"/>
                <w:i/>
                <w:color w:val="1D2769"/>
                <w:sz w:val="18"/>
                <w:szCs w:val="18"/>
              </w:rPr>
              <w:t>Apprendre le latin - Manuel de grammaire et de littérature. Grands débutants</w:t>
            </w:r>
            <w:r>
              <w:rPr>
                <w:rFonts w:ascii="Arial" w:eastAsia="Arial" w:hAnsi="Arial" w:cs="Arial"/>
                <w:iCs/>
                <w:color w:val="1D2769"/>
                <w:sz w:val="18"/>
                <w:szCs w:val="18"/>
              </w:rPr>
              <w:t>, Paris,</w:t>
            </w:r>
            <w:r>
              <w:rPr>
                <w:rFonts w:ascii="Arial" w:eastAsia="Arial" w:hAnsi="Arial" w:cs="Arial"/>
                <w:color w:val="1D2769"/>
                <w:sz w:val="18"/>
                <w:szCs w:val="18"/>
              </w:rPr>
              <w:t xml:space="preserve"> </w:t>
            </w:r>
            <w:r>
              <w:rPr>
                <w:rFonts w:ascii="Arial" w:eastAsia="Arial" w:hAnsi="Arial" w:cs="Arial"/>
                <w:iCs/>
                <w:color w:val="1D2769"/>
                <w:sz w:val="18"/>
                <w:szCs w:val="18"/>
              </w:rPr>
              <w:t>Ellipses, 2018</w:t>
            </w:r>
            <w:r w:rsidRPr="006D619D">
              <w:rPr>
                <w:rFonts w:ascii="Arial" w:eastAsia="Times New Roman" w:hAnsi="Arial" w:cs="Arial"/>
                <w:bCs/>
                <w:color w:val="1D2769"/>
                <w:sz w:val="18"/>
                <w:szCs w:val="18"/>
              </w:rPr>
              <w:t>.</w:t>
            </w:r>
          </w:p>
          <w:p w14:paraId="18F59BE2" w14:textId="77777777" w:rsidR="00EF353D" w:rsidRDefault="00EF353D" w:rsidP="000469FF">
            <w:pPr>
              <w:jc w:val="both"/>
              <w:rPr>
                <w:rFonts w:ascii="Arial" w:eastAsia="Times New Roman" w:hAnsi="Arial" w:cs="Arial"/>
                <w:bCs/>
                <w:color w:val="1D2769"/>
                <w:sz w:val="18"/>
                <w:szCs w:val="18"/>
              </w:rPr>
            </w:pPr>
          </w:p>
          <w:p w14:paraId="754F65A4" w14:textId="77777777" w:rsidR="00EF353D" w:rsidRDefault="00EF353D" w:rsidP="000469FF">
            <w:pPr>
              <w:jc w:val="both"/>
              <w:rPr>
                <w:rFonts w:ascii="Arial" w:eastAsia="Times New Roman" w:hAnsi="Arial" w:cs="Arial"/>
                <w:bCs/>
                <w:color w:val="1D2769"/>
                <w:sz w:val="18"/>
                <w:szCs w:val="18"/>
              </w:rPr>
            </w:pPr>
          </w:p>
          <w:p w14:paraId="205F34D6" w14:textId="77777777" w:rsidR="00EF353D" w:rsidRDefault="00EF353D" w:rsidP="000469FF">
            <w:pPr>
              <w:jc w:val="both"/>
              <w:rPr>
                <w:rFonts w:ascii="Arial" w:eastAsia="Times New Roman" w:hAnsi="Arial" w:cs="Arial"/>
                <w:bCs/>
                <w:color w:val="1D2769"/>
                <w:sz w:val="18"/>
                <w:szCs w:val="18"/>
              </w:rPr>
            </w:pPr>
          </w:p>
          <w:p w14:paraId="3B95B169" w14:textId="77777777" w:rsidR="00EF353D" w:rsidRPr="005808F3" w:rsidRDefault="00EF353D" w:rsidP="000469FF">
            <w:pPr>
              <w:jc w:val="both"/>
              <w:rPr>
                <w:rFonts w:ascii="Arial" w:eastAsia="Times New Roman" w:hAnsi="Arial" w:cs="Arial"/>
                <w:bCs/>
                <w:color w:val="1D2769"/>
                <w:sz w:val="18"/>
                <w:szCs w:val="18"/>
              </w:rPr>
            </w:pPr>
          </w:p>
        </w:tc>
      </w:tr>
      <w:tr w:rsidR="00516D65" w:rsidRPr="005808F3" w14:paraId="7ABE62A9" w14:textId="77777777" w:rsidTr="000469FF">
        <w:trPr>
          <w:trHeight w:val="255"/>
        </w:trPr>
        <w:tc>
          <w:tcPr>
            <w:tcW w:w="1236" w:type="pct"/>
            <w:shd w:val="clear" w:color="auto" w:fill="E4E4E4"/>
          </w:tcPr>
          <w:p w14:paraId="657550D0" w14:textId="77777777" w:rsidR="00516D65" w:rsidRPr="005808F3" w:rsidRDefault="00516D65" w:rsidP="000469FF">
            <w:pPr>
              <w:jc w:val="both"/>
              <w:rPr>
                <w:rFonts w:ascii="Arial" w:hAnsi="Arial" w:cs="Arial"/>
                <w:b/>
                <w:color w:val="1D2769"/>
              </w:rPr>
            </w:pPr>
            <w:r w:rsidRPr="005808F3">
              <w:rPr>
                <w:rFonts w:ascii="Arial" w:hAnsi="Arial" w:cs="Arial"/>
                <w:b/>
                <w:color w:val="1D2769"/>
              </w:rPr>
              <w:t>L5LM15LA</w:t>
            </w:r>
          </w:p>
        </w:tc>
        <w:tc>
          <w:tcPr>
            <w:tcW w:w="3764" w:type="pct"/>
            <w:shd w:val="clear" w:color="auto" w:fill="E4E4E4"/>
          </w:tcPr>
          <w:p w14:paraId="60AA279C" w14:textId="77777777" w:rsidR="00516D65" w:rsidRPr="005808F3" w:rsidRDefault="00516D65" w:rsidP="000469FF">
            <w:pPr>
              <w:jc w:val="both"/>
              <w:rPr>
                <w:rFonts w:ascii="Arial" w:hAnsi="Arial" w:cs="Arial"/>
                <w:b/>
                <w:color w:val="1D2769"/>
              </w:rPr>
            </w:pPr>
            <w:r w:rsidRPr="005808F3">
              <w:rPr>
                <w:rFonts w:ascii="Arial" w:hAnsi="Arial" w:cs="Arial"/>
                <w:b/>
                <w:color w:val="1D2769"/>
              </w:rPr>
              <w:t xml:space="preserve">Latin Apprentissage accéléré </w:t>
            </w:r>
          </w:p>
        </w:tc>
      </w:tr>
      <w:tr w:rsidR="00516D65" w:rsidRPr="005808F3" w14:paraId="4CD8A787" w14:textId="77777777" w:rsidTr="000469FF">
        <w:trPr>
          <w:trHeight w:hRule="exact" w:val="255"/>
        </w:trPr>
        <w:tc>
          <w:tcPr>
            <w:tcW w:w="1236" w:type="pct"/>
          </w:tcPr>
          <w:p w14:paraId="74DBE92C" w14:textId="77777777" w:rsidR="00516D65" w:rsidRPr="005808F3" w:rsidRDefault="00516D65" w:rsidP="000469FF">
            <w:pPr>
              <w:jc w:val="both"/>
              <w:rPr>
                <w:rFonts w:ascii="Arial" w:hAnsi="Arial" w:cs="Arial"/>
                <w:b/>
                <w:color w:val="1D2769"/>
              </w:rPr>
            </w:pPr>
          </w:p>
        </w:tc>
        <w:tc>
          <w:tcPr>
            <w:tcW w:w="3764" w:type="pct"/>
          </w:tcPr>
          <w:p w14:paraId="338D3FE3" w14:textId="77777777" w:rsidR="00516D65" w:rsidRPr="005808F3" w:rsidRDefault="00516D65" w:rsidP="000469FF">
            <w:pPr>
              <w:jc w:val="both"/>
              <w:rPr>
                <w:rFonts w:ascii="Arial" w:hAnsi="Arial" w:cs="Arial"/>
                <w:b/>
                <w:color w:val="1D2769"/>
              </w:rPr>
            </w:pPr>
          </w:p>
        </w:tc>
      </w:tr>
      <w:tr w:rsidR="00516D65" w:rsidRPr="005808F3" w14:paraId="4D97FDF7" w14:textId="77777777" w:rsidTr="000469FF">
        <w:trPr>
          <w:trHeight w:val="1282"/>
        </w:trPr>
        <w:tc>
          <w:tcPr>
            <w:tcW w:w="1236" w:type="pct"/>
            <w:tcBorders>
              <w:right w:val="single" w:sz="8" w:space="0" w:color="E6332A"/>
            </w:tcBorders>
          </w:tcPr>
          <w:p w14:paraId="2E9FCB7F" w14:textId="77777777" w:rsidR="00516D65" w:rsidRPr="005808F3" w:rsidRDefault="00516D65" w:rsidP="000469FF">
            <w:pPr>
              <w:rPr>
                <w:rFonts w:ascii="Arial" w:hAnsi="Arial" w:cs="Arial"/>
                <w:b/>
                <w:color w:val="1D2769"/>
                <w:sz w:val="18"/>
                <w:szCs w:val="18"/>
              </w:rPr>
            </w:pPr>
            <w:r w:rsidRPr="005808F3">
              <w:rPr>
                <w:rFonts w:ascii="Arial" w:hAnsi="Arial" w:cs="Arial"/>
                <w:b/>
                <w:color w:val="1D2769"/>
                <w:sz w:val="18"/>
                <w:szCs w:val="18"/>
              </w:rPr>
              <w:t>Responsables :</w:t>
            </w:r>
          </w:p>
          <w:p w14:paraId="434E9EBA" w14:textId="7D8EA270" w:rsidR="00516D65" w:rsidRDefault="00516D65" w:rsidP="000469FF">
            <w:pPr>
              <w:rPr>
                <w:rFonts w:ascii="Arial" w:hAnsi="Arial" w:cs="Arial"/>
                <w:color w:val="1D2769"/>
                <w:sz w:val="18"/>
                <w:szCs w:val="18"/>
              </w:rPr>
            </w:pPr>
            <w:r>
              <w:rPr>
                <w:rFonts w:ascii="Arial" w:hAnsi="Arial" w:cs="Arial"/>
                <w:color w:val="1D2769"/>
                <w:sz w:val="18"/>
                <w:szCs w:val="18"/>
              </w:rPr>
              <w:t xml:space="preserve">Mme Aude MOREL ALIZON, </w:t>
            </w:r>
            <w:r w:rsidR="003D361D">
              <w:rPr>
                <w:rFonts w:ascii="Arial" w:hAnsi="Arial" w:cs="Arial"/>
                <w:color w:val="1D2769"/>
                <w:sz w:val="18"/>
                <w:szCs w:val="18"/>
              </w:rPr>
              <w:t>Mme Angliki BOIKOU</w:t>
            </w:r>
            <w:r>
              <w:rPr>
                <w:rFonts w:ascii="Arial" w:hAnsi="Arial" w:cs="Arial"/>
                <w:color w:val="1D2769"/>
                <w:sz w:val="18"/>
                <w:szCs w:val="18"/>
              </w:rPr>
              <w:t>, Mme Sofia GAZEA</w:t>
            </w:r>
          </w:p>
          <w:p w14:paraId="3A2C2C5F" w14:textId="77777777" w:rsidR="00516D65" w:rsidRPr="005808F3" w:rsidRDefault="00516D65" w:rsidP="000469FF">
            <w:pPr>
              <w:rPr>
                <w:rFonts w:ascii="Arial" w:hAnsi="Arial" w:cs="Arial"/>
                <w:color w:val="1D2769"/>
                <w:sz w:val="18"/>
                <w:szCs w:val="18"/>
              </w:rPr>
            </w:pPr>
          </w:p>
          <w:p w14:paraId="4BAF1A71"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Évaluation</w:t>
            </w:r>
            <w:r w:rsidRPr="005808F3">
              <w:rPr>
                <w:rFonts w:ascii="Arial" w:hAnsi="Arial" w:cs="Arial"/>
                <w:color w:val="1D2769"/>
                <w:sz w:val="18"/>
                <w:szCs w:val="18"/>
              </w:rPr>
              <w:t xml:space="preserve"> : </w:t>
            </w:r>
          </w:p>
          <w:p w14:paraId="17964A67"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Contrôle mixte</w:t>
            </w:r>
          </w:p>
          <w:p w14:paraId="7BB113BA" w14:textId="77777777" w:rsidR="00516D65" w:rsidRPr="005808F3" w:rsidRDefault="00516D65" w:rsidP="000469FF">
            <w:pPr>
              <w:rPr>
                <w:rFonts w:ascii="Arial" w:hAnsi="Arial" w:cs="Arial"/>
                <w:color w:val="1D2769"/>
                <w:sz w:val="18"/>
                <w:szCs w:val="18"/>
              </w:rPr>
            </w:pPr>
          </w:p>
          <w:p w14:paraId="534EBD42"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Volume horaire</w:t>
            </w:r>
            <w:r w:rsidRPr="005808F3">
              <w:rPr>
                <w:rFonts w:ascii="Arial" w:hAnsi="Arial" w:cs="Arial"/>
                <w:color w:val="1D2769"/>
                <w:sz w:val="18"/>
                <w:szCs w:val="18"/>
              </w:rPr>
              <w:t> :</w:t>
            </w:r>
          </w:p>
          <w:p w14:paraId="0EBF5C07"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2h TD</w:t>
            </w:r>
          </w:p>
        </w:tc>
        <w:tc>
          <w:tcPr>
            <w:tcW w:w="3764" w:type="pct"/>
            <w:tcBorders>
              <w:left w:val="single" w:sz="8" w:space="0" w:color="E6332A"/>
            </w:tcBorders>
          </w:tcPr>
          <w:p w14:paraId="5E3A4438" w14:textId="77777777" w:rsidR="00516D65" w:rsidRPr="005808F3" w:rsidRDefault="00516D65" w:rsidP="000469FF">
            <w:pPr>
              <w:jc w:val="both"/>
              <w:rPr>
                <w:rFonts w:ascii="Arial" w:hAnsi="Arial" w:cs="Arial"/>
                <w:bCs/>
                <w:color w:val="1D2769"/>
                <w:sz w:val="18"/>
                <w:szCs w:val="18"/>
              </w:rPr>
            </w:pPr>
            <w:r w:rsidRPr="005808F3">
              <w:rPr>
                <w:rFonts w:ascii="Arial" w:hAnsi="Arial" w:cs="Arial"/>
                <w:b/>
                <w:color w:val="1D2769"/>
                <w:sz w:val="18"/>
                <w:szCs w:val="18"/>
              </w:rPr>
              <w:t>Conditions d’admission</w:t>
            </w:r>
            <w:r w:rsidRPr="005808F3">
              <w:rPr>
                <w:rFonts w:ascii="Arial" w:hAnsi="Arial" w:cs="Arial"/>
                <w:bCs/>
                <w:color w:val="1D2769"/>
                <w:sz w:val="18"/>
                <w:szCs w:val="18"/>
              </w:rPr>
              <w:t xml:space="preserve"> : Cet enseignement s’adresse aux étudiantes et étudiants </w:t>
            </w:r>
            <w:r>
              <w:rPr>
                <w:rFonts w:ascii="Arial" w:hAnsi="Arial" w:cs="Arial"/>
                <w:bCs/>
                <w:color w:val="1D2769"/>
                <w:sz w:val="18"/>
                <w:szCs w:val="18"/>
              </w:rPr>
              <w:t>qui n’ont</w:t>
            </w:r>
            <w:r w:rsidRPr="005808F3">
              <w:rPr>
                <w:rFonts w:ascii="Arial" w:hAnsi="Arial" w:cs="Arial"/>
                <w:bCs/>
                <w:color w:val="1D2769"/>
                <w:sz w:val="18"/>
                <w:szCs w:val="18"/>
              </w:rPr>
              <w:t xml:space="preserve"> jamais étudié le latin. Il doit être suivi dès le 1</w:t>
            </w:r>
            <w:r w:rsidRPr="005808F3">
              <w:rPr>
                <w:rFonts w:ascii="Arial" w:hAnsi="Arial" w:cs="Arial"/>
                <w:bCs/>
                <w:color w:val="1D2769"/>
                <w:sz w:val="18"/>
                <w:szCs w:val="18"/>
                <w:vertAlign w:val="superscript"/>
              </w:rPr>
              <w:t>er</w:t>
            </w:r>
            <w:r>
              <w:rPr>
                <w:rFonts w:ascii="Arial" w:hAnsi="Arial" w:cs="Arial"/>
                <w:bCs/>
                <w:color w:val="1D2769"/>
                <w:sz w:val="18"/>
                <w:szCs w:val="18"/>
              </w:rPr>
              <w:t> </w:t>
            </w:r>
            <w:r w:rsidRPr="005808F3">
              <w:rPr>
                <w:rFonts w:ascii="Arial" w:hAnsi="Arial" w:cs="Arial"/>
                <w:bCs/>
                <w:color w:val="1D2769"/>
                <w:sz w:val="18"/>
                <w:szCs w:val="18"/>
              </w:rPr>
              <w:t>semestre. Il doit permettre d’acquérir les compétences nécessaires pour lire et traduire des textes d’auteurs latins. Un bon niveau en français est conseillé.</w:t>
            </w:r>
          </w:p>
          <w:p w14:paraId="7C5803B6" w14:textId="77777777" w:rsidR="00516D65" w:rsidRPr="005808F3" w:rsidRDefault="00516D65" w:rsidP="000469FF">
            <w:pPr>
              <w:jc w:val="both"/>
              <w:rPr>
                <w:rFonts w:ascii="Arial" w:hAnsi="Arial" w:cs="Arial"/>
                <w:bCs/>
                <w:color w:val="1D2769"/>
                <w:sz w:val="18"/>
                <w:szCs w:val="18"/>
              </w:rPr>
            </w:pPr>
          </w:p>
          <w:p w14:paraId="5793687C" w14:textId="77777777" w:rsidR="00516D65" w:rsidRPr="005808F3" w:rsidRDefault="00516D65" w:rsidP="000469FF">
            <w:pPr>
              <w:jc w:val="both"/>
              <w:rPr>
                <w:rFonts w:ascii="Arial" w:eastAsia="Times New Roman" w:hAnsi="Arial" w:cs="Arial"/>
                <w:color w:val="1D2769"/>
                <w:sz w:val="18"/>
                <w:szCs w:val="18"/>
              </w:rPr>
            </w:pPr>
            <w:r w:rsidRPr="005808F3">
              <w:rPr>
                <w:rFonts w:ascii="Arial" w:eastAsia="Times New Roman" w:hAnsi="Arial" w:cs="Arial"/>
                <w:b/>
                <w:color w:val="1D2769"/>
                <w:sz w:val="18"/>
                <w:szCs w:val="18"/>
              </w:rPr>
              <w:t>Descriptif</w:t>
            </w:r>
            <w:r>
              <w:rPr>
                <w:rFonts w:ascii="Arial" w:eastAsia="Times New Roman" w:hAnsi="Arial" w:cs="Arial"/>
                <w:b/>
                <w:color w:val="1D2769"/>
                <w:sz w:val="18"/>
                <w:szCs w:val="18"/>
              </w:rPr>
              <w:t> </w:t>
            </w:r>
            <w:r w:rsidRPr="005808F3">
              <w:rPr>
                <w:rFonts w:ascii="Arial" w:eastAsia="Times New Roman" w:hAnsi="Arial" w:cs="Arial"/>
                <w:color w:val="1D2769"/>
                <w:sz w:val="18"/>
                <w:szCs w:val="18"/>
              </w:rPr>
              <w:t xml:space="preserve">: </w:t>
            </w:r>
          </w:p>
          <w:p w14:paraId="20FF8368" w14:textId="77777777" w:rsidR="00516D65" w:rsidRDefault="00516D65" w:rsidP="000469FF">
            <w:pPr>
              <w:pStyle w:val="PrformatHTML"/>
              <w:jc w:val="both"/>
              <w:rPr>
                <w:rFonts w:ascii="Arial" w:eastAsia="Arial" w:hAnsi="Arial" w:cs="Arial"/>
                <w:iCs/>
                <w:color w:val="1D2769"/>
                <w:sz w:val="18"/>
                <w:szCs w:val="18"/>
              </w:rPr>
            </w:pPr>
            <w:r>
              <w:rPr>
                <w:rFonts w:ascii="Arial" w:eastAsia="Times New Roman" w:hAnsi="Arial" w:cs="Arial"/>
                <w:color w:val="1D2769"/>
                <w:sz w:val="18"/>
                <w:szCs w:val="18"/>
              </w:rPr>
              <w:t xml:space="preserve">Leçons 1 à 9 du manuel de </w:t>
            </w:r>
            <w:r>
              <w:rPr>
                <w:rFonts w:ascii="Arial" w:eastAsia="Arial" w:hAnsi="Arial" w:cs="Arial"/>
                <w:color w:val="1D2769"/>
                <w:sz w:val="18"/>
                <w:szCs w:val="18"/>
              </w:rPr>
              <w:t>J.-Ch. </w:t>
            </w:r>
            <w:r w:rsidRPr="0014398D">
              <w:rPr>
                <w:rFonts w:ascii="Arial" w:eastAsia="Arial" w:hAnsi="Arial" w:cs="Arial"/>
                <w:color w:val="1D2769"/>
                <w:sz w:val="18"/>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et al</w:t>
            </w:r>
            <w:r>
              <w:rPr>
                <w:rFonts w:ascii="Arial" w:eastAsia="Arial" w:hAnsi="Arial" w:cs="Arial"/>
                <w:color w:val="1D2769"/>
                <w:sz w:val="18"/>
                <w:szCs w:val="18"/>
              </w:rPr>
              <w:t>.,</w:t>
            </w:r>
            <w:r>
              <w:rPr>
                <w:rFonts w:ascii="Arial" w:eastAsia="Arial" w:hAnsi="Arial" w:cs="Arial"/>
                <w:i/>
                <w:color w:val="1D2769"/>
                <w:sz w:val="18"/>
                <w:szCs w:val="18"/>
              </w:rPr>
              <w:t xml:space="preserve"> Apprendre le latin - Manuel de grammaire et de littérature. Grands débutants</w:t>
            </w:r>
            <w:r>
              <w:rPr>
                <w:rFonts w:ascii="Arial" w:eastAsia="Arial" w:hAnsi="Arial" w:cs="Arial"/>
                <w:iCs/>
                <w:color w:val="1D2769"/>
                <w:sz w:val="18"/>
                <w:szCs w:val="18"/>
              </w:rPr>
              <w:t>, Paris, Ellipses, 2018.</w:t>
            </w:r>
          </w:p>
          <w:p w14:paraId="74146CC7" w14:textId="77777777" w:rsidR="00EF353D" w:rsidRDefault="00EF353D" w:rsidP="000469FF">
            <w:pPr>
              <w:pStyle w:val="PrformatHTML"/>
              <w:jc w:val="both"/>
              <w:rPr>
                <w:rFonts w:ascii="Arial" w:eastAsia="Arial" w:hAnsi="Arial" w:cs="Arial"/>
                <w:iCs/>
                <w:color w:val="1D2769"/>
                <w:sz w:val="18"/>
                <w:szCs w:val="18"/>
              </w:rPr>
            </w:pPr>
          </w:p>
          <w:p w14:paraId="20DE2D0A" w14:textId="77777777" w:rsidR="00EF353D" w:rsidRDefault="00EF353D" w:rsidP="000469FF">
            <w:pPr>
              <w:pStyle w:val="PrformatHTML"/>
              <w:jc w:val="both"/>
              <w:rPr>
                <w:rFonts w:ascii="Arial" w:eastAsia="Arial" w:hAnsi="Arial" w:cs="Arial"/>
                <w:iCs/>
                <w:color w:val="1D2769"/>
                <w:sz w:val="18"/>
                <w:szCs w:val="18"/>
              </w:rPr>
            </w:pPr>
          </w:p>
          <w:p w14:paraId="78190A6E" w14:textId="77777777" w:rsidR="00EF353D" w:rsidRDefault="00EF353D" w:rsidP="000469FF">
            <w:pPr>
              <w:pStyle w:val="PrformatHTML"/>
              <w:jc w:val="both"/>
              <w:rPr>
                <w:rFonts w:ascii="Arial" w:eastAsia="Arial" w:hAnsi="Arial" w:cs="Arial"/>
                <w:iCs/>
                <w:color w:val="1D2769"/>
                <w:sz w:val="18"/>
                <w:szCs w:val="18"/>
              </w:rPr>
            </w:pPr>
          </w:p>
          <w:p w14:paraId="4D1C3131" w14:textId="77777777" w:rsidR="00EF353D" w:rsidRPr="005808F3" w:rsidRDefault="00EF353D" w:rsidP="000469FF">
            <w:pPr>
              <w:pStyle w:val="PrformatHTML"/>
              <w:jc w:val="both"/>
              <w:rPr>
                <w:rFonts w:ascii="Arial" w:hAnsi="Arial" w:cs="Arial"/>
                <w:color w:val="1D2769"/>
                <w:sz w:val="18"/>
                <w:szCs w:val="18"/>
              </w:rPr>
            </w:pPr>
          </w:p>
        </w:tc>
      </w:tr>
      <w:tr w:rsidR="00516D65" w:rsidRPr="005808F3" w14:paraId="6BB79C44" w14:textId="77777777" w:rsidTr="000469FF">
        <w:trPr>
          <w:trHeight w:val="255"/>
        </w:trPr>
        <w:tc>
          <w:tcPr>
            <w:tcW w:w="1236" w:type="pct"/>
            <w:shd w:val="clear" w:color="auto" w:fill="E4E4E4"/>
          </w:tcPr>
          <w:p w14:paraId="490CD6A0" w14:textId="77777777" w:rsidR="00516D65" w:rsidRPr="005808F3" w:rsidRDefault="00516D65" w:rsidP="000469FF">
            <w:pPr>
              <w:jc w:val="both"/>
              <w:rPr>
                <w:rFonts w:ascii="Arial" w:hAnsi="Arial" w:cs="Arial"/>
                <w:b/>
                <w:color w:val="1D2769"/>
              </w:rPr>
            </w:pPr>
            <w:r>
              <w:br w:type="column"/>
            </w:r>
            <w:r w:rsidRPr="005808F3">
              <w:rPr>
                <w:rFonts w:ascii="Arial" w:hAnsi="Arial" w:cs="Arial"/>
                <w:b/>
                <w:color w:val="1D2769"/>
              </w:rPr>
              <w:t>L5LM35LA</w:t>
            </w:r>
          </w:p>
        </w:tc>
        <w:tc>
          <w:tcPr>
            <w:tcW w:w="3764" w:type="pct"/>
            <w:shd w:val="clear" w:color="auto" w:fill="E4E4E4"/>
          </w:tcPr>
          <w:p w14:paraId="0C9282FB" w14:textId="3D1B781B" w:rsidR="00516D65" w:rsidRPr="005808F3" w:rsidRDefault="00516D65" w:rsidP="000469FF">
            <w:pPr>
              <w:jc w:val="both"/>
              <w:rPr>
                <w:rFonts w:ascii="Arial" w:hAnsi="Arial" w:cs="Arial"/>
                <w:b/>
                <w:color w:val="1D2769"/>
              </w:rPr>
            </w:pPr>
            <w:r>
              <w:rPr>
                <w:rFonts w:ascii="Arial" w:hAnsi="Arial" w:cs="Arial"/>
                <w:b/>
                <w:color w:val="1D2769"/>
              </w:rPr>
              <w:t xml:space="preserve">Culture latine </w:t>
            </w:r>
            <w:r w:rsidRPr="00EF353D">
              <w:rPr>
                <w:rFonts w:ascii="Arial" w:hAnsi="Arial" w:cs="Arial"/>
                <w:bCs/>
                <w:color w:val="1D2769"/>
              </w:rPr>
              <w:t>(</w:t>
            </w:r>
            <w:r w:rsidR="00EF353D">
              <w:rPr>
                <w:rFonts w:ascii="Arial" w:hAnsi="Arial" w:cs="Arial"/>
                <w:bCs/>
                <w:color w:val="1D2769"/>
              </w:rPr>
              <w:t>2</w:t>
            </w:r>
            <w:r w:rsidRPr="00EF353D">
              <w:rPr>
                <w:rFonts w:ascii="Arial" w:hAnsi="Arial" w:cs="Arial"/>
                <w:bCs/>
                <w:color w:val="1D2769"/>
              </w:rPr>
              <w:t xml:space="preserve"> groupes au choix)</w:t>
            </w:r>
          </w:p>
        </w:tc>
      </w:tr>
      <w:tr w:rsidR="00516D65" w:rsidRPr="00FC4C24" w14:paraId="660964F2" w14:textId="77777777" w:rsidTr="000469FF">
        <w:trPr>
          <w:gridAfter w:val="1"/>
          <w:wAfter w:w="3768" w:type="pct"/>
          <w:trHeight w:hRule="exact" w:val="255"/>
        </w:trPr>
        <w:tc>
          <w:tcPr>
            <w:tcW w:w="1232" w:type="pct"/>
            <w:shd w:val="clear" w:color="auto" w:fill="FFFFFF" w:themeFill="background1"/>
          </w:tcPr>
          <w:p w14:paraId="7DF2C8AC" w14:textId="77777777" w:rsidR="00516D65" w:rsidRPr="00AB5749" w:rsidRDefault="00516D65" w:rsidP="000469FF">
            <w:pPr>
              <w:jc w:val="both"/>
              <w:rPr>
                <w:rFonts w:ascii="Arial" w:hAnsi="Arial" w:cs="Arial"/>
                <w:b/>
                <w:color w:val="1D2769"/>
              </w:rPr>
            </w:pPr>
          </w:p>
        </w:tc>
      </w:tr>
      <w:tr w:rsidR="00516D65" w14:paraId="7B4356BC" w14:textId="77777777" w:rsidTr="000469FF">
        <w:trPr>
          <w:trHeight w:val="1282"/>
        </w:trPr>
        <w:tc>
          <w:tcPr>
            <w:tcW w:w="1232" w:type="pct"/>
            <w:tcBorders>
              <w:top w:val="nil"/>
              <w:left w:val="nil"/>
              <w:bottom w:val="nil"/>
              <w:right w:val="single" w:sz="8" w:space="0" w:color="E6332A"/>
            </w:tcBorders>
          </w:tcPr>
          <w:p w14:paraId="11727880" w14:textId="77777777" w:rsidR="00516D65" w:rsidRPr="004E2587" w:rsidRDefault="00516D65" w:rsidP="000469FF">
            <w:pPr>
              <w:rPr>
                <w:rFonts w:ascii="Arial" w:hAnsi="Arial" w:cs="Arial"/>
                <w:b/>
                <w:color w:val="1D2769"/>
                <w:sz w:val="18"/>
                <w:szCs w:val="18"/>
              </w:rPr>
            </w:pPr>
            <w:r w:rsidRPr="004E2587">
              <w:rPr>
                <w:rFonts w:ascii="Arial" w:hAnsi="Arial" w:cs="Arial"/>
                <w:b/>
                <w:color w:val="1D2769"/>
                <w:sz w:val="18"/>
                <w:szCs w:val="18"/>
              </w:rPr>
              <w:t>Responsable :</w:t>
            </w:r>
          </w:p>
          <w:p w14:paraId="6F857F25" w14:textId="77777777" w:rsidR="00516D65" w:rsidRDefault="00516D65" w:rsidP="000469FF">
            <w:pPr>
              <w:rPr>
                <w:rFonts w:ascii="Arial" w:hAnsi="Arial" w:cs="Arial"/>
                <w:color w:val="1D2769"/>
                <w:sz w:val="18"/>
                <w:szCs w:val="18"/>
              </w:rPr>
            </w:pPr>
            <w:r>
              <w:rPr>
                <w:rFonts w:ascii="Arial" w:hAnsi="Arial" w:cs="Arial"/>
                <w:color w:val="1D2769"/>
                <w:sz w:val="18"/>
                <w:szCs w:val="18"/>
              </w:rPr>
              <w:t>Mme Claire PEREZ, M. Jean-Claude JULHE</w:t>
            </w:r>
          </w:p>
          <w:p w14:paraId="6F6B9491" w14:textId="77777777" w:rsidR="00516D65" w:rsidRPr="004E2587" w:rsidRDefault="00516D65" w:rsidP="000469FF">
            <w:pPr>
              <w:rPr>
                <w:rFonts w:ascii="Arial" w:hAnsi="Arial" w:cs="Arial"/>
                <w:color w:val="1D2769"/>
                <w:sz w:val="18"/>
                <w:szCs w:val="18"/>
              </w:rPr>
            </w:pPr>
          </w:p>
          <w:p w14:paraId="0D2F6EB2" w14:textId="77777777" w:rsidR="00516D65" w:rsidRPr="004E2587" w:rsidRDefault="00516D65" w:rsidP="000469FF">
            <w:pPr>
              <w:rPr>
                <w:rFonts w:ascii="Arial" w:hAnsi="Arial" w:cs="Arial"/>
                <w:color w:val="1D2769"/>
                <w:sz w:val="18"/>
                <w:szCs w:val="18"/>
              </w:rPr>
            </w:pPr>
            <w:r w:rsidRPr="004E2587">
              <w:rPr>
                <w:rFonts w:ascii="Arial" w:hAnsi="Arial" w:cs="Arial"/>
                <w:b/>
                <w:color w:val="1D2769"/>
                <w:sz w:val="18"/>
                <w:szCs w:val="18"/>
              </w:rPr>
              <w:t>Évaluation</w:t>
            </w:r>
            <w:r w:rsidRPr="004E2587">
              <w:rPr>
                <w:rFonts w:ascii="Arial" w:hAnsi="Arial" w:cs="Arial"/>
                <w:color w:val="1D2769"/>
                <w:sz w:val="18"/>
                <w:szCs w:val="18"/>
              </w:rPr>
              <w:t> :</w:t>
            </w:r>
          </w:p>
          <w:p w14:paraId="6FB66B6B" w14:textId="77777777" w:rsidR="00516D65" w:rsidRPr="004E2587" w:rsidRDefault="00516D65" w:rsidP="000469FF">
            <w:pPr>
              <w:rPr>
                <w:rFonts w:ascii="Arial" w:hAnsi="Arial" w:cs="Arial"/>
                <w:color w:val="1D2769"/>
                <w:sz w:val="18"/>
                <w:szCs w:val="18"/>
              </w:rPr>
            </w:pPr>
            <w:r w:rsidRPr="004E2587">
              <w:rPr>
                <w:rFonts w:ascii="Arial" w:hAnsi="Arial" w:cs="Arial"/>
                <w:color w:val="1D2769"/>
                <w:sz w:val="18"/>
                <w:szCs w:val="18"/>
              </w:rPr>
              <w:t xml:space="preserve">Contrôle </w:t>
            </w:r>
            <w:r>
              <w:rPr>
                <w:rFonts w:ascii="Arial" w:hAnsi="Arial" w:cs="Arial"/>
                <w:color w:val="1D2769"/>
                <w:sz w:val="18"/>
                <w:szCs w:val="18"/>
              </w:rPr>
              <w:t>mixte</w:t>
            </w:r>
          </w:p>
          <w:p w14:paraId="4443D006" w14:textId="77777777" w:rsidR="00516D65" w:rsidRPr="004E2587" w:rsidRDefault="00516D65" w:rsidP="000469FF">
            <w:pPr>
              <w:rPr>
                <w:rFonts w:ascii="Arial" w:hAnsi="Arial" w:cs="Arial"/>
                <w:color w:val="1D2769"/>
                <w:sz w:val="18"/>
                <w:szCs w:val="18"/>
              </w:rPr>
            </w:pPr>
          </w:p>
          <w:p w14:paraId="78903C3C" w14:textId="77777777" w:rsidR="00516D65" w:rsidRPr="004E2587" w:rsidRDefault="00516D65" w:rsidP="000469FF">
            <w:pPr>
              <w:rPr>
                <w:rFonts w:ascii="Arial" w:hAnsi="Arial" w:cs="Arial"/>
                <w:color w:val="1D2769"/>
                <w:sz w:val="18"/>
                <w:szCs w:val="18"/>
              </w:rPr>
            </w:pPr>
            <w:r w:rsidRPr="004E2587">
              <w:rPr>
                <w:rFonts w:ascii="Arial" w:hAnsi="Arial" w:cs="Arial"/>
                <w:b/>
                <w:color w:val="1D2769"/>
                <w:sz w:val="18"/>
                <w:szCs w:val="18"/>
              </w:rPr>
              <w:t>Volume horaire</w:t>
            </w:r>
            <w:r w:rsidRPr="004E2587">
              <w:rPr>
                <w:rFonts w:ascii="Arial" w:hAnsi="Arial" w:cs="Arial"/>
                <w:color w:val="1D2769"/>
                <w:sz w:val="18"/>
                <w:szCs w:val="18"/>
              </w:rPr>
              <w:t> :</w:t>
            </w:r>
          </w:p>
          <w:p w14:paraId="5063C3A1" w14:textId="77777777" w:rsidR="00516D65" w:rsidRPr="004E2587" w:rsidRDefault="00516D65" w:rsidP="000469FF">
            <w:pPr>
              <w:rPr>
                <w:rFonts w:ascii="Arial" w:hAnsi="Arial" w:cs="Arial"/>
                <w:color w:val="1D2769"/>
                <w:sz w:val="18"/>
                <w:szCs w:val="18"/>
              </w:rPr>
            </w:pPr>
            <w:r w:rsidRPr="004E2587">
              <w:rPr>
                <w:rFonts w:ascii="Arial" w:hAnsi="Arial" w:cs="Arial"/>
                <w:color w:val="1D2769"/>
                <w:sz w:val="18"/>
                <w:szCs w:val="18"/>
              </w:rPr>
              <w:t>1h CM+1h TD</w:t>
            </w:r>
          </w:p>
        </w:tc>
        <w:tc>
          <w:tcPr>
            <w:tcW w:w="3768" w:type="pct"/>
            <w:tcBorders>
              <w:top w:val="nil"/>
              <w:left w:val="single" w:sz="8" w:space="0" w:color="E6332A"/>
              <w:bottom w:val="nil"/>
              <w:right w:val="nil"/>
            </w:tcBorders>
            <w:hideMark/>
          </w:tcPr>
          <w:p w14:paraId="1E54DED1" w14:textId="77777777" w:rsidR="00516D65" w:rsidRPr="008E762B" w:rsidRDefault="00516D65" w:rsidP="000469FF">
            <w:pPr>
              <w:jc w:val="both"/>
              <w:rPr>
                <w:rFonts w:ascii="Arial" w:hAnsi="Arial" w:cs="Arial"/>
                <w:color w:val="1D2769"/>
                <w:sz w:val="18"/>
                <w:szCs w:val="18"/>
              </w:rPr>
            </w:pPr>
            <w:r w:rsidRPr="008E762B">
              <w:rPr>
                <w:rFonts w:ascii="Arial" w:hAnsi="Arial" w:cs="Arial"/>
                <w:b/>
                <w:color w:val="1D2769"/>
                <w:sz w:val="18"/>
                <w:szCs w:val="18"/>
              </w:rPr>
              <w:t>Descriptif</w:t>
            </w:r>
            <w:r w:rsidRPr="008E762B">
              <w:rPr>
                <w:rFonts w:ascii="Arial" w:hAnsi="Arial" w:cs="Arial"/>
                <w:color w:val="1D2769"/>
                <w:sz w:val="18"/>
                <w:szCs w:val="18"/>
              </w:rPr>
              <w:t> :</w:t>
            </w:r>
          </w:p>
          <w:p w14:paraId="38F4BDE9" w14:textId="77777777" w:rsidR="00516D65" w:rsidRDefault="00516D65" w:rsidP="000469FF">
            <w:pPr>
              <w:widowControl w:val="0"/>
              <w:jc w:val="both"/>
              <w:rPr>
                <w:rFonts w:ascii="Arial" w:hAnsi="Arial" w:cs="Arial"/>
                <w:color w:val="1D2769"/>
                <w:sz w:val="18"/>
                <w:szCs w:val="18"/>
              </w:rPr>
            </w:pPr>
            <w:r w:rsidRPr="008E762B">
              <w:rPr>
                <w:rFonts w:ascii="Arial" w:hAnsi="Arial" w:cs="Arial"/>
                <w:color w:val="1D2769"/>
                <w:sz w:val="18"/>
                <w:szCs w:val="18"/>
              </w:rPr>
              <w:t xml:space="preserve">Cet enseignement comprend un bloc de deux </w:t>
            </w:r>
            <w:r w:rsidRPr="009F2977">
              <w:rPr>
                <w:rFonts w:ascii="Arial" w:hAnsi="Arial" w:cs="Arial"/>
                <w:color w:val="1D2769"/>
                <w:sz w:val="18"/>
                <w:szCs w:val="18"/>
              </w:rPr>
              <w:t xml:space="preserve">heures, </w:t>
            </w:r>
            <w:r w:rsidRPr="009F2977">
              <w:rPr>
                <w:rFonts w:ascii="Arial" w:hAnsi="Arial" w:cs="Arial"/>
                <w:b/>
                <w:bCs/>
                <w:color w:val="1D2769"/>
                <w:sz w:val="18"/>
                <w:szCs w:val="18"/>
              </w:rPr>
              <w:t>composé d’un cours magistral et de travaux dirigés indissociables</w:t>
            </w:r>
            <w:r w:rsidRPr="008E762B">
              <w:rPr>
                <w:rFonts w:ascii="Arial" w:hAnsi="Arial" w:cs="Arial"/>
                <w:color w:val="1D2769"/>
                <w:sz w:val="18"/>
                <w:szCs w:val="18"/>
              </w:rPr>
              <w:t>.</w:t>
            </w:r>
            <w:r>
              <w:rPr>
                <w:rFonts w:ascii="Arial" w:hAnsi="Arial" w:cs="Arial"/>
                <w:color w:val="1D2769"/>
                <w:sz w:val="18"/>
                <w:szCs w:val="18"/>
              </w:rPr>
              <w:t xml:space="preserve"> </w:t>
            </w:r>
            <w:r w:rsidRPr="008E762B">
              <w:rPr>
                <w:rFonts w:ascii="Arial" w:hAnsi="Arial" w:cs="Arial"/>
                <w:color w:val="1D2769"/>
                <w:sz w:val="18"/>
                <w:szCs w:val="18"/>
              </w:rPr>
              <w:t>La réflexion s</w:t>
            </w:r>
            <w:r>
              <w:rPr>
                <w:rFonts w:ascii="Arial" w:hAnsi="Arial" w:cs="Arial"/>
                <w:color w:val="1D2769"/>
                <w:sz w:val="18"/>
                <w:szCs w:val="18"/>
              </w:rPr>
              <w:t>’</w:t>
            </w:r>
            <w:r w:rsidRPr="008E762B">
              <w:rPr>
                <w:rFonts w:ascii="Arial" w:hAnsi="Arial" w:cs="Arial"/>
                <w:color w:val="1D2769"/>
                <w:sz w:val="18"/>
                <w:szCs w:val="18"/>
              </w:rPr>
              <w:t xml:space="preserve">appuie sur des </w:t>
            </w:r>
            <w:r w:rsidRPr="00DC02FC">
              <w:rPr>
                <w:rFonts w:ascii="Arial" w:hAnsi="Arial" w:cs="Arial"/>
                <w:color w:val="1D2769"/>
                <w:sz w:val="18"/>
                <w:szCs w:val="18"/>
              </w:rPr>
              <w:t>textes</w:t>
            </w:r>
            <w:r w:rsidRPr="008E762B">
              <w:rPr>
                <w:rFonts w:ascii="Arial" w:hAnsi="Arial" w:cs="Arial"/>
                <w:color w:val="1D2769"/>
                <w:sz w:val="18"/>
                <w:szCs w:val="18"/>
              </w:rPr>
              <w:t xml:space="preserve"> latins étudiés en traduction. </w:t>
            </w:r>
            <w:r>
              <w:rPr>
                <w:rFonts w:ascii="Arial" w:hAnsi="Arial" w:cs="Arial"/>
                <w:color w:val="1D2769"/>
                <w:sz w:val="18"/>
                <w:szCs w:val="18"/>
              </w:rPr>
              <w:t xml:space="preserve">La connaissance de la langue latine n’est pas requise. </w:t>
            </w:r>
          </w:p>
          <w:p w14:paraId="20266026" w14:textId="77777777" w:rsidR="00516D65" w:rsidRDefault="00516D65" w:rsidP="000469FF">
            <w:pPr>
              <w:jc w:val="both"/>
              <w:rPr>
                <w:rFonts w:ascii="Arial" w:hAnsi="Arial" w:cs="Arial"/>
                <w:color w:val="1D2769"/>
                <w:sz w:val="18"/>
                <w:szCs w:val="18"/>
              </w:rPr>
            </w:pPr>
          </w:p>
        </w:tc>
      </w:tr>
    </w:tbl>
    <w:p w14:paraId="11113C0B" w14:textId="77777777" w:rsidR="00EF353D" w:rsidRDefault="00EF353D" w:rsidP="00516D65">
      <w:pPr>
        <w:jc w:val="both"/>
        <w:rPr>
          <w:rFonts w:ascii="Arial Black" w:hAnsi="Arial Black" w:cs="Arial"/>
          <w:color w:val="1F3864" w:themeColor="accent5" w:themeShade="80"/>
          <w:sz w:val="24"/>
          <w:szCs w:val="24"/>
        </w:rPr>
      </w:pPr>
    </w:p>
    <w:p w14:paraId="56CA4558" w14:textId="73B20FB3" w:rsidR="00516D65" w:rsidRPr="006A74B4" w:rsidRDefault="00516D65" w:rsidP="00516D65">
      <w:pPr>
        <w:jc w:val="both"/>
        <w:rPr>
          <w:rFonts w:ascii="Arial Black" w:hAnsi="Arial Black"/>
          <w:color w:val="1F3864" w:themeColor="accent5" w:themeShade="80"/>
          <w:sz w:val="24"/>
          <w:szCs w:val="24"/>
        </w:rPr>
      </w:pPr>
      <w:r w:rsidRPr="006A74B4">
        <w:rPr>
          <w:rFonts w:ascii="Arial Black" w:hAnsi="Arial Black" w:cs="Arial"/>
          <w:color w:val="1F3864" w:themeColor="accent5" w:themeShade="80"/>
          <w:sz w:val="24"/>
          <w:szCs w:val="24"/>
        </w:rPr>
        <w:t xml:space="preserve">Groupe 1 (Mme Claire Pérez) : </w:t>
      </w:r>
      <w:r w:rsidRPr="006A74B4">
        <w:rPr>
          <w:rFonts w:ascii="Arial Black" w:hAnsi="Arial Black"/>
          <w:color w:val="1F3864" w:themeColor="accent5" w:themeShade="80"/>
          <w:sz w:val="24"/>
          <w:szCs w:val="24"/>
        </w:rPr>
        <w:t>L’impérialisme romain : discours et réceptions</w:t>
      </w:r>
    </w:p>
    <w:p w14:paraId="489B07A2" w14:textId="77777777" w:rsidR="00516D65" w:rsidRPr="006A74B4" w:rsidRDefault="00516D65" w:rsidP="00516D65">
      <w:pPr>
        <w:spacing w:line="276" w:lineRule="auto"/>
        <w:jc w:val="both"/>
        <w:rPr>
          <w:rFonts w:ascii="Arial" w:hAnsi="Arial" w:cs="Arial"/>
          <w:color w:val="1F3864" w:themeColor="accent5" w:themeShade="80"/>
          <w:sz w:val="20"/>
          <w:szCs w:val="20"/>
        </w:rPr>
      </w:pPr>
      <w:r w:rsidRPr="006A74B4">
        <w:rPr>
          <w:rFonts w:ascii="Arial" w:hAnsi="Arial" w:cs="Arial"/>
          <w:color w:val="1F3864" w:themeColor="accent5" w:themeShade="80"/>
          <w:sz w:val="20"/>
          <w:szCs w:val="20"/>
        </w:rPr>
        <w:t xml:space="preserve">Cet enseignement est consacré aux discours sur l’impérialisme romain de l’Antiquité à nos jours. Il a pour objet, pour l’Antiquité, à la fois les discours de légitimation de la conquête romaine et les lectures pessimistes de ses effets. L’analyse des textes est accompagnée d’une contextualisation historique sur </w:t>
      </w:r>
      <w:r w:rsidRPr="006A74B4">
        <w:rPr>
          <w:rFonts w:ascii="Arial" w:hAnsi="Arial" w:cs="Arial"/>
          <w:color w:val="1F3864" w:themeColor="accent5" w:themeShade="80"/>
          <w:sz w:val="20"/>
          <w:szCs w:val="20"/>
        </w:rPr>
        <w:lastRenderedPageBreak/>
        <w:t>les étapes de cet impérialisme et les formes de l’impérialité romaine. Le cours aborde également sa réception aux époques modernes et contemporaines, dans les contextes coloniaux et post-coloniaux. </w:t>
      </w:r>
    </w:p>
    <w:p w14:paraId="74DDDEF0" w14:textId="77777777" w:rsidR="00EF353D" w:rsidRDefault="00EF353D" w:rsidP="00516D65">
      <w:pPr>
        <w:jc w:val="both"/>
        <w:rPr>
          <w:rFonts w:ascii="Arial Black" w:hAnsi="Arial Black" w:cs="Arial"/>
          <w:color w:val="1F3864" w:themeColor="accent5" w:themeShade="80"/>
          <w:sz w:val="24"/>
          <w:szCs w:val="24"/>
        </w:rPr>
      </w:pPr>
    </w:p>
    <w:p w14:paraId="2B77FDC1" w14:textId="5D3928C4" w:rsidR="00516D65" w:rsidRDefault="00516D65" w:rsidP="00516D65">
      <w:pPr>
        <w:jc w:val="both"/>
        <w:rPr>
          <w:rFonts w:ascii="Arial Black" w:hAnsi="Arial Black"/>
          <w:b/>
          <w:bCs/>
          <w:color w:val="1F3864" w:themeColor="accent5" w:themeShade="80"/>
          <w:sz w:val="24"/>
          <w:szCs w:val="24"/>
        </w:rPr>
      </w:pPr>
      <w:r w:rsidRPr="00A75147">
        <w:rPr>
          <w:rFonts w:ascii="Arial Black" w:hAnsi="Arial Black" w:cs="Arial"/>
          <w:color w:val="1F3864" w:themeColor="accent5" w:themeShade="80"/>
          <w:sz w:val="24"/>
          <w:szCs w:val="24"/>
        </w:rPr>
        <w:t xml:space="preserve">Groupe </w:t>
      </w:r>
      <w:r>
        <w:rPr>
          <w:rFonts w:ascii="Arial Black" w:hAnsi="Arial Black" w:cs="Arial"/>
          <w:color w:val="1F3864" w:themeColor="accent5" w:themeShade="80"/>
          <w:sz w:val="24"/>
          <w:szCs w:val="24"/>
        </w:rPr>
        <w:t>2</w:t>
      </w:r>
      <w:r w:rsidRPr="00A75147">
        <w:rPr>
          <w:rFonts w:ascii="Arial Black" w:hAnsi="Arial Black" w:cs="Arial"/>
          <w:color w:val="1F3864" w:themeColor="accent5" w:themeShade="80"/>
          <w:sz w:val="24"/>
          <w:szCs w:val="24"/>
        </w:rPr>
        <w:t> (M</w:t>
      </w:r>
      <w:r>
        <w:rPr>
          <w:rFonts w:ascii="Arial Black" w:hAnsi="Arial Black" w:cs="Arial"/>
          <w:color w:val="1F3864" w:themeColor="accent5" w:themeShade="80"/>
          <w:sz w:val="24"/>
          <w:szCs w:val="24"/>
        </w:rPr>
        <w:t>. Jean-Claude Julhe</w:t>
      </w:r>
      <w:r w:rsidRPr="00A75147">
        <w:rPr>
          <w:rFonts w:ascii="Arial" w:hAnsi="Arial" w:cs="Arial"/>
          <w:color w:val="1F3864" w:themeColor="accent5" w:themeShade="80"/>
          <w:sz w:val="24"/>
          <w:szCs w:val="24"/>
        </w:rPr>
        <w:t>) </w:t>
      </w:r>
      <w:r w:rsidRPr="00424446">
        <w:rPr>
          <w:rFonts w:ascii="Arial Black" w:hAnsi="Arial Black" w:cs="Arial"/>
          <w:color w:val="1F3864" w:themeColor="accent5" w:themeShade="80"/>
          <w:sz w:val="24"/>
          <w:szCs w:val="24"/>
        </w:rPr>
        <w:t xml:space="preserve">: </w:t>
      </w:r>
      <w:r w:rsidRPr="00424446">
        <w:rPr>
          <w:rFonts w:ascii="Arial Black" w:hAnsi="Arial Black"/>
          <w:b/>
          <w:bCs/>
          <w:color w:val="1F3864" w:themeColor="accent5" w:themeShade="80"/>
          <w:sz w:val="24"/>
          <w:szCs w:val="24"/>
        </w:rPr>
        <w:t>Les poèmes d’Ovide et l’idéologie augustéenne : hommage ou dissidence ?</w:t>
      </w:r>
    </w:p>
    <w:p w14:paraId="6D6A47F5" w14:textId="77777777" w:rsidR="00EF353D" w:rsidRDefault="00516D65" w:rsidP="00516D65">
      <w:pPr>
        <w:spacing w:line="276" w:lineRule="auto"/>
        <w:jc w:val="both"/>
        <w:rPr>
          <w:rFonts w:ascii="Arial" w:hAnsi="Arial" w:cs="Arial"/>
          <w:color w:val="1F3864" w:themeColor="accent5" w:themeShade="80"/>
          <w:sz w:val="20"/>
          <w:szCs w:val="20"/>
        </w:rPr>
      </w:pPr>
      <w:r w:rsidRPr="00424446">
        <w:rPr>
          <w:rFonts w:ascii="Arial" w:hAnsi="Arial" w:cs="Arial"/>
          <w:color w:val="1F3864" w:themeColor="accent5" w:themeShade="80"/>
          <w:sz w:val="20"/>
          <w:szCs w:val="20"/>
        </w:rPr>
        <w:t xml:space="preserve">Cet enseignement sera essentiellement consacré à l’œuvre d’Ovide, l’un des poètes les plus prolifiques de la littérature latine, relégué par Auguste aux confins de l’empire pour des raisons qui restent encore inconnues de nos jours. À partir d’un choix de textes empruntés aux </w:t>
      </w:r>
      <w:r w:rsidRPr="00424446">
        <w:rPr>
          <w:rFonts w:ascii="Arial" w:hAnsi="Arial" w:cs="Arial"/>
          <w:i/>
          <w:iCs/>
          <w:color w:val="1F3864" w:themeColor="accent5" w:themeShade="80"/>
          <w:sz w:val="20"/>
          <w:szCs w:val="20"/>
        </w:rPr>
        <w:t>Héroïdes</w:t>
      </w:r>
      <w:r w:rsidRPr="00424446">
        <w:rPr>
          <w:rFonts w:ascii="Arial" w:hAnsi="Arial" w:cs="Arial"/>
          <w:color w:val="1F3864" w:themeColor="accent5" w:themeShade="80"/>
          <w:sz w:val="20"/>
          <w:szCs w:val="20"/>
        </w:rPr>
        <w:t xml:space="preserve">, aux </w:t>
      </w:r>
      <w:r w:rsidRPr="00424446">
        <w:rPr>
          <w:rFonts w:ascii="Arial" w:hAnsi="Arial" w:cs="Arial"/>
          <w:i/>
          <w:iCs/>
          <w:color w:val="1F3864" w:themeColor="accent5" w:themeShade="80"/>
          <w:sz w:val="20"/>
          <w:szCs w:val="20"/>
        </w:rPr>
        <w:t>Amours</w:t>
      </w:r>
      <w:r w:rsidRPr="00424446">
        <w:rPr>
          <w:rFonts w:ascii="Arial" w:hAnsi="Arial" w:cs="Arial"/>
          <w:color w:val="1F3864" w:themeColor="accent5" w:themeShade="80"/>
          <w:sz w:val="20"/>
          <w:szCs w:val="20"/>
        </w:rPr>
        <w:t xml:space="preserve"> et à l’</w:t>
      </w:r>
      <w:r w:rsidRPr="00424446">
        <w:rPr>
          <w:rFonts w:ascii="Arial" w:hAnsi="Arial" w:cs="Arial"/>
          <w:i/>
          <w:iCs/>
          <w:color w:val="1F3864" w:themeColor="accent5" w:themeShade="80"/>
          <w:sz w:val="20"/>
          <w:szCs w:val="20"/>
        </w:rPr>
        <w:t>Art d’aimer</w:t>
      </w:r>
      <w:r w:rsidRPr="00424446">
        <w:rPr>
          <w:rFonts w:ascii="Arial" w:hAnsi="Arial" w:cs="Arial"/>
          <w:color w:val="1F3864" w:themeColor="accent5" w:themeShade="80"/>
          <w:sz w:val="20"/>
          <w:szCs w:val="20"/>
        </w:rPr>
        <w:t xml:space="preserve">, mais aussi aux </w:t>
      </w:r>
      <w:r w:rsidRPr="00424446">
        <w:rPr>
          <w:rFonts w:ascii="Arial" w:hAnsi="Arial" w:cs="Arial"/>
          <w:i/>
          <w:iCs/>
          <w:color w:val="1F3864" w:themeColor="accent5" w:themeShade="80"/>
          <w:sz w:val="20"/>
          <w:szCs w:val="20"/>
        </w:rPr>
        <w:t>Métamorphoses</w:t>
      </w:r>
      <w:r w:rsidRPr="00424446">
        <w:rPr>
          <w:rFonts w:ascii="Arial" w:hAnsi="Arial" w:cs="Arial"/>
          <w:color w:val="1F3864" w:themeColor="accent5" w:themeShade="80"/>
          <w:sz w:val="20"/>
          <w:szCs w:val="20"/>
        </w:rPr>
        <w:t xml:space="preserve"> et aux élégies d’exil (</w:t>
      </w:r>
      <w:r w:rsidRPr="00424446">
        <w:rPr>
          <w:rFonts w:ascii="Arial" w:hAnsi="Arial" w:cs="Arial"/>
          <w:i/>
          <w:iCs/>
          <w:color w:val="1F3864" w:themeColor="accent5" w:themeShade="80"/>
          <w:sz w:val="20"/>
          <w:szCs w:val="20"/>
        </w:rPr>
        <w:t>Tristes</w:t>
      </w:r>
      <w:r w:rsidRPr="00424446">
        <w:rPr>
          <w:rFonts w:ascii="Arial" w:hAnsi="Arial" w:cs="Arial"/>
          <w:color w:val="1F3864" w:themeColor="accent5" w:themeShade="80"/>
          <w:sz w:val="20"/>
          <w:szCs w:val="20"/>
        </w:rPr>
        <w:t xml:space="preserve"> et </w:t>
      </w:r>
      <w:r w:rsidRPr="00424446">
        <w:rPr>
          <w:rFonts w:ascii="Arial" w:hAnsi="Arial" w:cs="Arial"/>
          <w:i/>
          <w:iCs/>
          <w:color w:val="1F3864" w:themeColor="accent5" w:themeShade="80"/>
          <w:sz w:val="20"/>
          <w:szCs w:val="20"/>
        </w:rPr>
        <w:t>Pontiques</w:t>
      </w:r>
      <w:r w:rsidRPr="00424446">
        <w:rPr>
          <w:rFonts w:ascii="Arial" w:hAnsi="Arial" w:cs="Arial"/>
          <w:color w:val="1F3864" w:themeColor="accent5" w:themeShade="80"/>
          <w:sz w:val="20"/>
          <w:szCs w:val="20"/>
        </w:rPr>
        <w:t>), on s’interrogera sur les liens ambivalents que le poète a entretenus avec le pouvoir politique et la société de son temps. On verra ainsi que lire les poèmes d’Ovide est indispensable à qui veut aujourd’hui réfléchir à la notion de « littérature engagée » ou aux rapports entre « l’homme et l’œuvre ».</w:t>
      </w:r>
    </w:p>
    <w:p w14:paraId="33E34BBF" w14:textId="77777777" w:rsidR="00EF353D" w:rsidRDefault="00EF353D" w:rsidP="00516D65">
      <w:pPr>
        <w:spacing w:line="276" w:lineRule="auto"/>
        <w:jc w:val="both"/>
        <w:rPr>
          <w:rFonts w:ascii="Arial" w:hAnsi="Arial" w:cs="Arial"/>
          <w:color w:val="1F3864" w:themeColor="accent5" w:themeShade="80"/>
          <w:sz w:val="20"/>
          <w:szCs w:val="20"/>
        </w:rPr>
      </w:pPr>
    </w:p>
    <w:p w14:paraId="26D9D578" w14:textId="215779AB" w:rsidR="00516D65" w:rsidRPr="00424446" w:rsidRDefault="00516D65" w:rsidP="00516D65">
      <w:pPr>
        <w:spacing w:line="276" w:lineRule="auto"/>
        <w:jc w:val="both"/>
        <w:rPr>
          <w:rFonts w:ascii="Arial" w:hAnsi="Arial" w:cs="Arial"/>
          <w:color w:val="1F3864" w:themeColor="accent5" w:themeShade="80"/>
          <w:sz w:val="20"/>
          <w:szCs w:val="20"/>
        </w:rPr>
      </w:pPr>
      <w:r w:rsidRPr="00424446">
        <w:rPr>
          <w:rFonts w:ascii="Arial" w:hAnsi="Arial" w:cs="Arial"/>
          <w:color w:val="1F3864" w:themeColor="accent5" w:themeShade="80"/>
          <w:sz w:val="20"/>
          <w:szCs w:val="20"/>
        </w:rPr>
        <w:t>  </w:t>
      </w:r>
    </w:p>
    <w:p w14:paraId="4B55219E" w14:textId="77777777" w:rsidR="00EF353D" w:rsidRDefault="00EF353D" w:rsidP="00516D65">
      <w:pPr>
        <w:rPr>
          <w:rFonts w:ascii="Arial Black" w:hAnsi="Arial Black" w:cs="Arial"/>
          <w:color w:val="1D2769"/>
          <w:sz w:val="32"/>
          <w:szCs w:val="32"/>
        </w:rPr>
      </w:pPr>
    </w:p>
    <w:p w14:paraId="1650DCD7" w14:textId="3CE8D58C" w:rsidR="00516D65" w:rsidRDefault="00516D65" w:rsidP="00516D65">
      <w:pPr>
        <w:rPr>
          <w:rFonts w:ascii="Arial Black" w:hAnsi="Arial Black" w:cs="Arial"/>
          <w:color w:val="1D2769"/>
          <w:sz w:val="32"/>
          <w:szCs w:val="32"/>
        </w:rPr>
      </w:pPr>
      <w:r w:rsidRPr="005808F3">
        <w:rPr>
          <w:rFonts w:ascii="Arial Black" w:hAnsi="Arial Black" w:cs="Arial"/>
          <w:color w:val="1D2769"/>
          <w:sz w:val="32"/>
          <w:szCs w:val="32"/>
        </w:rPr>
        <w:t>SEMESTRE 6</w:t>
      </w:r>
    </w:p>
    <w:p w14:paraId="1E95E16A" w14:textId="77777777" w:rsidR="00EF353D" w:rsidRPr="005808F3" w:rsidRDefault="00EF353D" w:rsidP="00516D65">
      <w:pPr>
        <w:rPr>
          <w:rFonts w:ascii="Arial Black" w:hAnsi="Arial Black" w:cs="Arial"/>
          <w:color w:val="1D2769"/>
          <w:sz w:val="32"/>
          <w:szCs w:val="32"/>
        </w:rPr>
      </w:pPr>
    </w:p>
    <w:p w14:paraId="11CA3448" w14:textId="61DB80CB" w:rsidR="00516D65" w:rsidRPr="002525F7" w:rsidRDefault="00516D65" w:rsidP="00516D65">
      <w:pPr>
        <w:rPr>
          <w:rFonts w:ascii="Arial" w:hAnsi="Arial" w:cs="Arial"/>
          <w:i/>
          <w:color w:val="1D2769"/>
          <w:sz w:val="20"/>
          <w:szCs w:val="20"/>
        </w:rPr>
      </w:pP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73"/>
        <w:gridCol w:w="6757"/>
      </w:tblGrid>
      <w:tr w:rsidR="00516D65" w:rsidRPr="005808F3" w14:paraId="7FE62FB9" w14:textId="77777777" w:rsidTr="000469FF">
        <w:trPr>
          <w:trHeight w:val="255"/>
        </w:trPr>
        <w:tc>
          <w:tcPr>
            <w:tcW w:w="1276" w:type="pct"/>
            <w:gridSpan w:val="2"/>
            <w:shd w:val="clear" w:color="auto" w:fill="E4E4E4"/>
          </w:tcPr>
          <w:p w14:paraId="7C0BEDE4" w14:textId="77777777" w:rsidR="00516D65" w:rsidRPr="005808F3" w:rsidRDefault="00516D65" w:rsidP="000469FF">
            <w:pPr>
              <w:jc w:val="both"/>
              <w:rPr>
                <w:rFonts w:ascii="Arial" w:hAnsi="Arial" w:cs="Arial"/>
                <w:b/>
                <w:color w:val="1D2769"/>
              </w:rPr>
            </w:pPr>
            <w:r w:rsidRPr="005808F3">
              <w:rPr>
                <w:rFonts w:ascii="Arial" w:hAnsi="Arial" w:cs="Arial"/>
                <w:b/>
                <w:color w:val="1D2769"/>
              </w:rPr>
              <w:t>L6LM03LA</w:t>
            </w:r>
          </w:p>
        </w:tc>
        <w:tc>
          <w:tcPr>
            <w:tcW w:w="3724" w:type="pct"/>
            <w:shd w:val="clear" w:color="auto" w:fill="E4E4E4"/>
          </w:tcPr>
          <w:p w14:paraId="70B2369E" w14:textId="77777777" w:rsidR="00516D65" w:rsidRPr="005808F3" w:rsidRDefault="00516D65" w:rsidP="000469FF">
            <w:pPr>
              <w:jc w:val="both"/>
              <w:rPr>
                <w:rFonts w:ascii="Arial" w:hAnsi="Arial" w:cs="Arial"/>
                <w:b/>
                <w:color w:val="1D2769"/>
              </w:rPr>
            </w:pPr>
            <w:r w:rsidRPr="005808F3">
              <w:rPr>
                <w:rFonts w:ascii="Arial" w:hAnsi="Arial" w:cs="Arial"/>
                <w:b/>
                <w:color w:val="1D2769"/>
              </w:rPr>
              <w:t>Latin pour confirmé</w:t>
            </w:r>
            <w:r>
              <w:rPr>
                <w:rFonts w:ascii="Arial" w:hAnsi="Arial" w:cs="Arial"/>
                <w:b/>
                <w:color w:val="1D2769"/>
              </w:rPr>
              <w:t>(e)</w:t>
            </w:r>
            <w:r w:rsidRPr="005808F3">
              <w:rPr>
                <w:rFonts w:ascii="Arial" w:hAnsi="Arial" w:cs="Arial"/>
                <w:b/>
                <w:color w:val="1D2769"/>
              </w:rPr>
              <w:t>s</w:t>
            </w:r>
          </w:p>
        </w:tc>
      </w:tr>
      <w:tr w:rsidR="00516D65" w:rsidRPr="005808F3" w14:paraId="6C0FC3F0" w14:textId="77777777" w:rsidTr="000469FF">
        <w:trPr>
          <w:trHeight w:hRule="exact" w:val="255"/>
        </w:trPr>
        <w:tc>
          <w:tcPr>
            <w:tcW w:w="1276" w:type="pct"/>
            <w:gridSpan w:val="2"/>
          </w:tcPr>
          <w:p w14:paraId="3CC1D4CD" w14:textId="77777777" w:rsidR="00516D65" w:rsidRPr="005808F3" w:rsidRDefault="00516D65" w:rsidP="000469FF">
            <w:pPr>
              <w:jc w:val="both"/>
              <w:rPr>
                <w:rFonts w:ascii="Arial" w:hAnsi="Arial" w:cs="Arial"/>
                <w:b/>
                <w:color w:val="1D2769"/>
              </w:rPr>
            </w:pPr>
          </w:p>
        </w:tc>
        <w:tc>
          <w:tcPr>
            <w:tcW w:w="3724" w:type="pct"/>
          </w:tcPr>
          <w:p w14:paraId="730D9B67" w14:textId="77777777" w:rsidR="00516D65" w:rsidRPr="005808F3" w:rsidRDefault="00516D65" w:rsidP="000469FF">
            <w:pPr>
              <w:jc w:val="both"/>
              <w:rPr>
                <w:rFonts w:ascii="Arial" w:hAnsi="Arial" w:cs="Arial"/>
                <w:b/>
                <w:color w:val="1D2769"/>
              </w:rPr>
            </w:pPr>
          </w:p>
        </w:tc>
      </w:tr>
      <w:tr w:rsidR="00516D65" w:rsidRPr="005808F3" w14:paraId="185208CA" w14:textId="77777777" w:rsidTr="000469FF">
        <w:trPr>
          <w:trHeight w:val="1282"/>
        </w:trPr>
        <w:tc>
          <w:tcPr>
            <w:tcW w:w="1276" w:type="pct"/>
            <w:gridSpan w:val="2"/>
            <w:tcBorders>
              <w:right w:val="single" w:sz="8" w:space="0" w:color="E6332A"/>
            </w:tcBorders>
          </w:tcPr>
          <w:p w14:paraId="33DCC267" w14:textId="77777777" w:rsidR="00516D65" w:rsidRPr="005808F3" w:rsidRDefault="00516D65" w:rsidP="000469FF">
            <w:pPr>
              <w:rPr>
                <w:rFonts w:ascii="Arial" w:hAnsi="Arial" w:cs="Arial"/>
                <w:b/>
                <w:color w:val="1D2769"/>
                <w:sz w:val="18"/>
                <w:szCs w:val="18"/>
              </w:rPr>
            </w:pPr>
            <w:r w:rsidRPr="005808F3">
              <w:rPr>
                <w:rFonts w:ascii="Arial" w:hAnsi="Arial" w:cs="Arial"/>
                <w:b/>
                <w:color w:val="1D2769"/>
                <w:sz w:val="18"/>
                <w:szCs w:val="18"/>
              </w:rPr>
              <w:t>Responsable :</w:t>
            </w:r>
          </w:p>
          <w:p w14:paraId="371AB8C5" w14:textId="77777777" w:rsidR="00516D65" w:rsidRDefault="00516D65" w:rsidP="000469FF">
            <w:pPr>
              <w:rPr>
                <w:rFonts w:ascii="Arial" w:hAnsi="Arial" w:cs="Arial"/>
                <w:color w:val="1D2769"/>
                <w:sz w:val="18"/>
                <w:szCs w:val="18"/>
              </w:rPr>
            </w:pPr>
            <w:r>
              <w:rPr>
                <w:rFonts w:ascii="Arial" w:hAnsi="Arial" w:cs="Arial"/>
                <w:color w:val="1D2769"/>
                <w:sz w:val="18"/>
                <w:szCs w:val="18"/>
              </w:rPr>
              <w:t>Joëlle SOLER</w:t>
            </w:r>
          </w:p>
          <w:p w14:paraId="172F1EC2" w14:textId="77777777" w:rsidR="00516D65" w:rsidRPr="005808F3" w:rsidRDefault="00516D65" w:rsidP="000469FF">
            <w:pPr>
              <w:rPr>
                <w:rFonts w:ascii="Arial" w:hAnsi="Arial" w:cs="Arial"/>
                <w:color w:val="1D2769"/>
                <w:sz w:val="18"/>
                <w:szCs w:val="18"/>
              </w:rPr>
            </w:pPr>
          </w:p>
          <w:p w14:paraId="05BBAD01"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Évaluation</w:t>
            </w:r>
            <w:r w:rsidRPr="005808F3">
              <w:rPr>
                <w:rFonts w:ascii="Arial" w:hAnsi="Arial" w:cs="Arial"/>
                <w:color w:val="1D2769"/>
                <w:sz w:val="18"/>
                <w:szCs w:val="18"/>
              </w:rPr>
              <w:t xml:space="preserve"> : </w:t>
            </w:r>
          </w:p>
          <w:p w14:paraId="0BE8BF81"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Contrôle mixte</w:t>
            </w:r>
          </w:p>
          <w:p w14:paraId="7B077DEB" w14:textId="77777777" w:rsidR="00516D65" w:rsidRPr="005808F3" w:rsidRDefault="00516D65" w:rsidP="000469FF">
            <w:pPr>
              <w:rPr>
                <w:rFonts w:ascii="Arial" w:hAnsi="Arial" w:cs="Arial"/>
                <w:color w:val="1D2769"/>
                <w:sz w:val="18"/>
                <w:szCs w:val="18"/>
              </w:rPr>
            </w:pPr>
          </w:p>
          <w:p w14:paraId="69769A34"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Volume horaire</w:t>
            </w:r>
            <w:r w:rsidRPr="005808F3">
              <w:rPr>
                <w:rFonts w:ascii="Arial" w:hAnsi="Arial" w:cs="Arial"/>
                <w:color w:val="1D2769"/>
                <w:sz w:val="18"/>
                <w:szCs w:val="18"/>
              </w:rPr>
              <w:t> :</w:t>
            </w:r>
          </w:p>
          <w:p w14:paraId="0606A438"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1h CM+1h TD</w:t>
            </w:r>
          </w:p>
        </w:tc>
        <w:tc>
          <w:tcPr>
            <w:tcW w:w="3724" w:type="pct"/>
            <w:tcBorders>
              <w:left w:val="single" w:sz="8" w:space="0" w:color="E6332A"/>
            </w:tcBorders>
          </w:tcPr>
          <w:p w14:paraId="47D6BE54" w14:textId="77777777" w:rsidR="00516D65" w:rsidRPr="005808F3" w:rsidRDefault="00516D65" w:rsidP="000469FF">
            <w:pPr>
              <w:jc w:val="both"/>
              <w:rPr>
                <w:rFonts w:ascii="Arial" w:eastAsia="Times New Roman" w:hAnsi="Arial" w:cs="Arial"/>
                <w:color w:val="1D2769"/>
                <w:sz w:val="18"/>
                <w:szCs w:val="18"/>
              </w:rPr>
            </w:pPr>
            <w:r w:rsidRPr="005808F3">
              <w:rPr>
                <w:rFonts w:ascii="Arial" w:eastAsia="Times New Roman" w:hAnsi="Arial" w:cs="Arial"/>
                <w:b/>
                <w:color w:val="1D2769"/>
                <w:sz w:val="18"/>
                <w:szCs w:val="18"/>
              </w:rPr>
              <w:t>Descriptif</w:t>
            </w:r>
            <w:r>
              <w:rPr>
                <w:rFonts w:ascii="Arial" w:eastAsia="Times New Roman" w:hAnsi="Arial" w:cs="Arial"/>
                <w:b/>
                <w:color w:val="1D2769"/>
                <w:sz w:val="18"/>
                <w:szCs w:val="18"/>
              </w:rPr>
              <w:t> </w:t>
            </w:r>
            <w:r w:rsidRPr="005808F3">
              <w:rPr>
                <w:rFonts w:ascii="Arial" w:eastAsia="Times New Roman" w:hAnsi="Arial" w:cs="Arial"/>
                <w:color w:val="1D2769"/>
                <w:sz w:val="18"/>
                <w:szCs w:val="18"/>
              </w:rPr>
              <w:t xml:space="preserve">: </w:t>
            </w:r>
          </w:p>
          <w:p w14:paraId="14506905" w14:textId="77777777" w:rsidR="00516D65" w:rsidRPr="006151AE" w:rsidRDefault="00516D65" w:rsidP="000469FF">
            <w:pPr>
              <w:jc w:val="both"/>
              <w:rPr>
                <w:rFonts w:ascii="Calibri" w:eastAsia="Times New Roman" w:hAnsi="Calibri" w:cs="Calibri"/>
                <w:color w:val="000000"/>
                <w:sz w:val="27"/>
                <w:szCs w:val="27"/>
                <w:lang w:eastAsia="fr-FR"/>
              </w:rPr>
            </w:pPr>
            <w:r w:rsidRPr="006151AE">
              <w:rPr>
                <w:rFonts w:ascii="Arial" w:eastAsia="Times New Roman" w:hAnsi="Arial" w:cs="Arial"/>
                <w:b/>
                <w:bCs/>
                <w:color w:val="1D2769"/>
                <w:sz w:val="18"/>
                <w:szCs w:val="18"/>
                <w:lang w:eastAsia="fr-FR"/>
              </w:rPr>
              <w:t>CM </w:t>
            </w:r>
            <w:r w:rsidRPr="006151AE">
              <w:rPr>
                <w:rFonts w:ascii="Arial" w:eastAsia="Times New Roman" w:hAnsi="Arial" w:cs="Arial"/>
                <w:color w:val="1D2769"/>
                <w:sz w:val="18"/>
                <w:szCs w:val="18"/>
                <w:lang w:eastAsia="fr-FR"/>
              </w:rPr>
              <w:t xml:space="preserve">: </w:t>
            </w:r>
            <w:r w:rsidRPr="00CC61B8">
              <w:rPr>
                <w:rFonts w:ascii="Arial" w:hAnsi="Arial" w:cs="Arial"/>
                <w:color w:val="203864"/>
                <w:sz w:val="18"/>
                <w:szCs w:val="18"/>
              </w:rPr>
              <w:t>Salluste,</w:t>
            </w:r>
            <w:r w:rsidRPr="00CC61B8">
              <w:rPr>
                <w:rFonts w:ascii="Arial" w:hAnsi="Arial" w:cs="Arial"/>
                <w:i/>
                <w:iCs/>
                <w:color w:val="203864"/>
                <w:sz w:val="18"/>
                <w:szCs w:val="18"/>
              </w:rPr>
              <w:t xml:space="preserve"> La Guerre de Jugurtha</w:t>
            </w:r>
            <w:r w:rsidRPr="00CC61B8">
              <w:rPr>
                <w:rFonts w:ascii="Arial" w:hAnsi="Arial" w:cs="Arial"/>
                <w:color w:val="203864"/>
                <w:sz w:val="18"/>
                <w:szCs w:val="18"/>
              </w:rPr>
              <w:t>, extraits (Classiques en Poche, 2002).</w:t>
            </w:r>
          </w:p>
          <w:p w14:paraId="023702B9" w14:textId="77777777" w:rsidR="00516D65" w:rsidRDefault="00516D65" w:rsidP="000469FF">
            <w:pPr>
              <w:pStyle w:val="PrformatHTML"/>
              <w:jc w:val="both"/>
              <w:rPr>
                <w:rFonts w:ascii="Arial" w:eastAsia="Times New Roman" w:hAnsi="Arial" w:cs="Arial"/>
                <w:color w:val="1D2769"/>
                <w:sz w:val="18"/>
                <w:szCs w:val="18"/>
              </w:rPr>
            </w:pPr>
            <w:r w:rsidRPr="006151AE">
              <w:rPr>
                <w:rFonts w:ascii="Arial" w:eastAsia="Times New Roman" w:hAnsi="Arial" w:cs="Arial"/>
                <w:b/>
                <w:bCs/>
                <w:color w:val="1D2769"/>
                <w:sz w:val="18"/>
                <w:szCs w:val="18"/>
              </w:rPr>
              <w:t>TD</w:t>
            </w:r>
            <w:r w:rsidRPr="006151AE">
              <w:rPr>
                <w:rFonts w:ascii="Arial" w:eastAsia="Times New Roman" w:hAnsi="Arial" w:cs="Arial"/>
                <w:color w:val="1D2769"/>
                <w:sz w:val="18"/>
                <w:szCs w:val="18"/>
              </w:rPr>
              <w:t> :</w:t>
            </w:r>
            <w:r>
              <w:rPr>
                <w:rFonts w:ascii="Arial" w:eastAsia="Times New Roman" w:hAnsi="Arial" w:cs="Arial"/>
                <w:color w:val="1D2769"/>
                <w:sz w:val="18"/>
                <w:szCs w:val="18"/>
              </w:rPr>
              <w:t xml:space="preserve"> </w:t>
            </w:r>
            <w:r w:rsidRPr="006151AE">
              <w:rPr>
                <w:rFonts w:ascii="Arial" w:eastAsia="Times New Roman" w:hAnsi="Arial" w:cs="Arial"/>
                <w:color w:val="1D2769"/>
                <w:sz w:val="18"/>
                <w:szCs w:val="18"/>
              </w:rPr>
              <w:t>Choix de textes traduits et commentés</w:t>
            </w:r>
            <w:r>
              <w:rPr>
                <w:rFonts w:ascii="Arial" w:eastAsia="Times New Roman" w:hAnsi="Arial" w:cs="Arial"/>
                <w:color w:val="1D2769"/>
                <w:sz w:val="18"/>
                <w:szCs w:val="18"/>
              </w:rPr>
              <w:t>.</w:t>
            </w:r>
          </w:p>
          <w:p w14:paraId="50FEB3F2" w14:textId="77777777" w:rsidR="00EF353D" w:rsidRDefault="00EF353D" w:rsidP="000469FF">
            <w:pPr>
              <w:pStyle w:val="PrformatHTML"/>
              <w:jc w:val="both"/>
              <w:rPr>
                <w:rFonts w:ascii="Arial" w:eastAsia="Times New Roman" w:hAnsi="Arial" w:cs="Arial"/>
                <w:color w:val="1D2769"/>
                <w:sz w:val="18"/>
                <w:szCs w:val="18"/>
              </w:rPr>
            </w:pPr>
          </w:p>
          <w:p w14:paraId="767F05A0" w14:textId="77777777" w:rsidR="00EF353D" w:rsidRDefault="00EF353D" w:rsidP="000469FF">
            <w:pPr>
              <w:pStyle w:val="PrformatHTML"/>
              <w:jc w:val="both"/>
              <w:rPr>
                <w:rFonts w:ascii="Arial" w:eastAsia="Times New Roman" w:hAnsi="Arial" w:cs="Arial"/>
                <w:color w:val="1D2769"/>
                <w:sz w:val="18"/>
                <w:szCs w:val="18"/>
              </w:rPr>
            </w:pPr>
          </w:p>
          <w:p w14:paraId="7F6F2E80" w14:textId="77777777" w:rsidR="00EF353D" w:rsidRDefault="00EF353D" w:rsidP="000469FF">
            <w:pPr>
              <w:pStyle w:val="PrformatHTML"/>
              <w:jc w:val="both"/>
              <w:rPr>
                <w:rFonts w:ascii="Arial" w:eastAsia="Times New Roman" w:hAnsi="Arial" w:cs="Arial"/>
                <w:color w:val="1D2769"/>
                <w:sz w:val="18"/>
                <w:szCs w:val="18"/>
              </w:rPr>
            </w:pPr>
          </w:p>
          <w:p w14:paraId="32FEC9DB" w14:textId="77777777" w:rsidR="00EF353D" w:rsidRDefault="00EF353D" w:rsidP="000469FF">
            <w:pPr>
              <w:pStyle w:val="PrformatHTML"/>
              <w:jc w:val="both"/>
              <w:rPr>
                <w:rFonts w:ascii="Arial" w:eastAsia="Times New Roman" w:hAnsi="Arial" w:cs="Arial"/>
                <w:color w:val="1D2769"/>
                <w:sz w:val="18"/>
                <w:szCs w:val="18"/>
              </w:rPr>
            </w:pPr>
          </w:p>
          <w:p w14:paraId="5BF67CB4" w14:textId="77777777" w:rsidR="00EF353D" w:rsidRDefault="00EF353D" w:rsidP="000469FF">
            <w:pPr>
              <w:pStyle w:val="PrformatHTML"/>
              <w:jc w:val="both"/>
              <w:rPr>
                <w:rFonts w:ascii="Arial" w:eastAsia="Times New Roman" w:hAnsi="Arial" w:cs="Arial"/>
                <w:color w:val="1D2769"/>
                <w:sz w:val="18"/>
                <w:szCs w:val="18"/>
              </w:rPr>
            </w:pPr>
          </w:p>
          <w:p w14:paraId="137FB148" w14:textId="77777777" w:rsidR="00EF353D" w:rsidRDefault="00EF353D" w:rsidP="000469FF">
            <w:pPr>
              <w:pStyle w:val="PrformatHTML"/>
              <w:jc w:val="both"/>
              <w:rPr>
                <w:rFonts w:ascii="Arial" w:eastAsia="Times New Roman" w:hAnsi="Arial" w:cs="Arial"/>
                <w:color w:val="1D2769"/>
                <w:sz w:val="18"/>
                <w:szCs w:val="18"/>
              </w:rPr>
            </w:pPr>
          </w:p>
          <w:p w14:paraId="6BD9A9C0" w14:textId="77777777" w:rsidR="00EF353D" w:rsidRPr="005808F3" w:rsidRDefault="00EF353D" w:rsidP="000469FF">
            <w:pPr>
              <w:pStyle w:val="PrformatHTML"/>
              <w:jc w:val="both"/>
              <w:rPr>
                <w:rFonts w:ascii="Arial" w:hAnsi="Arial" w:cs="Arial"/>
                <w:color w:val="1D2769"/>
                <w:sz w:val="18"/>
                <w:szCs w:val="18"/>
              </w:rPr>
            </w:pPr>
          </w:p>
        </w:tc>
      </w:tr>
      <w:tr w:rsidR="00516D65" w:rsidRPr="005808F3" w14:paraId="6F4D72CC" w14:textId="77777777" w:rsidTr="000469FF">
        <w:trPr>
          <w:trHeight w:val="80"/>
        </w:trPr>
        <w:tc>
          <w:tcPr>
            <w:tcW w:w="1276" w:type="pct"/>
            <w:gridSpan w:val="2"/>
            <w:shd w:val="clear" w:color="auto" w:fill="E4E4E4"/>
          </w:tcPr>
          <w:p w14:paraId="66CA3FCB" w14:textId="77777777" w:rsidR="00516D65" w:rsidRPr="005808F3" w:rsidRDefault="00516D65" w:rsidP="000469FF">
            <w:pPr>
              <w:jc w:val="both"/>
              <w:rPr>
                <w:rFonts w:ascii="Arial" w:hAnsi="Arial" w:cs="Arial"/>
                <w:b/>
                <w:color w:val="1D2769"/>
              </w:rPr>
            </w:pPr>
            <w:r w:rsidRPr="005808F3">
              <w:rPr>
                <w:rFonts w:ascii="Arial" w:hAnsi="Arial" w:cs="Arial"/>
                <w:b/>
                <w:color w:val="1D2769"/>
              </w:rPr>
              <w:t>L6LM05LA</w:t>
            </w:r>
          </w:p>
        </w:tc>
        <w:tc>
          <w:tcPr>
            <w:tcW w:w="3724" w:type="pct"/>
            <w:shd w:val="clear" w:color="auto" w:fill="E4E4E4"/>
          </w:tcPr>
          <w:p w14:paraId="77FE3BEA" w14:textId="77777777" w:rsidR="00516D65" w:rsidRPr="005808F3" w:rsidRDefault="00516D65" w:rsidP="000469FF">
            <w:pPr>
              <w:jc w:val="both"/>
              <w:rPr>
                <w:rFonts w:ascii="Arial" w:hAnsi="Arial" w:cs="Arial"/>
                <w:b/>
                <w:color w:val="1D2769"/>
              </w:rPr>
            </w:pPr>
            <w:r w:rsidRPr="005808F3">
              <w:rPr>
                <w:rFonts w:ascii="Arial" w:hAnsi="Arial" w:cs="Arial"/>
                <w:b/>
                <w:color w:val="1D2769"/>
              </w:rPr>
              <w:t>Latin pour débutant</w:t>
            </w:r>
            <w:r>
              <w:rPr>
                <w:rFonts w:ascii="Arial" w:hAnsi="Arial" w:cs="Arial"/>
                <w:b/>
                <w:color w:val="1D2769"/>
              </w:rPr>
              <w:t>(e)</w:t>
            </w:r>
            <w:r w:rsidRPr="005808F3">
              <w:rPr>
                <w:rFonts w:ascii="Arial" w:hAnsi="Arial" w:cs="Arial"/>
                <w:b/>
                <w:color w:val="1D2769"/>
              </w:rPr>
              <w:t>s (niveau</w:t>
            </w:r>
            <w:r>
              <w:rPr>
                <w:rFonts w:ascii="Arial" w:hAnsi="Arial" w:cs="Arial"/>
                <w:b/>
                <w:color w:val="1D2769"/>
              </w:rPr>
              <w:t> </w:t>
            </w:r>
            <w:r w:rsidRPr="005808F3">
              <w:rPr>
                <w:rFonts w:ascii="Arial" w:hAnsi="Arial" w:cs="Arial"/>
                <w:b/>
                <w:color w:val="1D2769"/>
              </w:rPr>
              <w:t>3)</w:t>
            </w:r>
          </w:p>
        </w:tc>
      </w:tr>
      <w:tr w:rsidR="00516D65" w:rsidRPr="005808F3" w14:paraId="7503B83A" w14:textId="77777777" w:rsidTr="000469FF">
        <w:trPr>
          <w:trHeight w:hRule="exact" w:val="255"/>
        </w:trPr>
        <w:tc>
          <w:tcPr>
            <w:tcW w:w="1276" w:type="pct"/>
            <w:gridSpan w:val="2"/>
          </w:tcPr>
          <w:p w14:paraId="0939E071" w14:textId="77777777" w:rsidR="00516D65" w:rsidRPr="005808F3" w:rsidRDefault="00516D65" w:rsidP="000469FF">
            <w:pPr>
              <w:jc w:val="both"/>
              <w:rPr>
                <w:rFonts w:ascii="Arial" w:hAnsi="Arial" w:cs="Arial"/>
                <w:b/>
                <w:color w:val="1D2769"/>
              </w:rPr>
            </w:pPr>
          </w:p>
        </w:tc>
        <w:tc>
          <w:tcPr>
            <w:tcW w:w="3724" w:type="pct"/>
          </w:tcPr>
          <w:p w14:paraId="0C640AEC" w14:textId="77777777" w:rsidR="00516D65" w:rsidRPr="005808F3" w:rsidRDefault="00516D65" w:rsidP="000469FF">
            <w:pPr>
              <w:jc w:val="both"/>
              <w:rPr>
                <w:rFonts w:ascii="Arial" w:hAnsi="Arial" w:cs="Arial"/>
                <w:b/>
                <w:color w:val="1D2769"/>
              </w:rPr>
            </w:pPr>
          </w:p>
        </w:tc>
      </w:tr>
      <w:tr w:rsidR="00516D65" w:rsidRPr="005808F3" w14:paraId="7F380E70" w14:textId="77777777" w:rsidTr="000469FF">
        <w:trPr>
          <w:trHeight w:val="1282"/>
        </w:trPr>
        <w:tc>
          <w:tcPr>
            <w:tcW w:w="1276" w:type="pct"/>
            <w:gridSpan w:val="2"/>
            <w:tcBorders>
              <w:right w:val="single" w:sz="8" w:space="0" w:color="E6332A"/>
            </w:tcBorders>
          </w:tcPr>
          <w:p w14:paraId="2ABF87A0" w14:textId="77777777" w:rsidR="00516D65" w:rsidRPr="005808F3" w:rsidRDefault="00516D65" w:rsidP="000469FF">
            <w:pPr>
              <w:rPr>
                <w:rFonts w:ascii="Arial" w:hAnsi="Arial" w:cs="Arial"/>
                <w:b/>
                <w:color w:val="1D2769"/>
                <w:sz w:val="18"/>
                <w:szCs w:val="18"/>
              </w:rPr>
            </w:pPr>
            <w:r w:rsidRPr="005808F3">
              <w:rPr>
                <w:rFonts w:ascii="Arial" w:hAnsi="Arial" w:cs="Arial"/>
                <w:b/>
                <w:color w:val="1D2769"/>
                <w:sz w:val="18"/>
                <w:szCs w:val="18"/>
              </w:rPr>
              <w:t>Responsables :</w:t>
            </w:r>
          </w:p>
          <w:p w14:paraId="10C2D706" w14:textId="77777777" w:rsidR="00516D65" w:rsidRDefault="00516D65" w:rsidP="000469FF">
            <w:pPr>
              <w:rPr>
                <w:rFonts w:ascii="Arial" w:hAnsi="Arial" w:cs="Arial"/>
                <w:color w:val="1D2769"/>
                <w:sz w:val="18"/>
                <w:szCs w:val="18"/>
              </w:rPr>
            </w:pPr>
            <w:r w:rsidRPr="005808F3">
              <w:rPr>
                <w:rFonts w:ascii="Arial" w:hAnsi="Arial" w:cs="Arial"/>
                <w:color w:val="1D2769"/>
                <w:sz w:val="18"/>
                <w:szCs w:val="18"/>
              </w:rPr>
              <w:t>Mm</w:t>
            </w:r>
            <w:r>
              <w:rPr>
                <w:rFonts w:ascii="Arial" w:hAnsi="Arial" w:cs="Arial"/>
                <w:color w:val="1D2769"/>
                <w:sz w:val="18"/>
                <w:szCs w:val="18"/>
              </w:rPr>
              <w:t>e</w:t>
            </w:r>
            <w:r w:rsidRPr="005808F3">
              <w:rPr>
                <w:rFonts w:ascii="Arial" w:hAnsi="Arial" w:cs="Arial"/>
                <w:color w:val="1D2769"/>
                <w:sz w:val="18"/>
                <w:szCs w:val="18"/>
              </w:rPr>
              <w:t xml:space="preserve"> Régine </w:t>
            </w:r>
            <w:r w:rsidRPr="003333EC">
              <w:rPr>
                <w:rFonts w:ascii="Arial" w:hAnsi="Arial" w:cs="Arial"/>
                <w:color w:val="1D2769"/>
                <w:sz w:val="18"/>
                <w:szCs w:val="18"/>
              </w:rPr>
              <w:t xml:space="preserve">UTARD </w:t>
            </w:r>
          </w:p>
          <w:p w14:paraId="1DBFC91D" w14:textId="77777777" w:rsidR="00516D65" w:rsidRPr="005808F3" w:rsidRDefault="00516D65" w:rsidP="000469FF">
            <w:pPr>
              <w:rPr>
                <w:rFonts w:ascii="Arial" w:hAnsi="Arial" w:cs="Arial"/>
                <w:color w:val="1D2769"/>
                <w:sz w:val="18"/>
                <w:szCs w:val="18"/>
              </w:rPr>
            </w:pPr>
            <w:r>
              <w:rPr>
                <w:rFonts w:ascii="Arial" w:hAnsi="Arial" w:cs="Arial"/>
                <w:color w:val="1D2769"/>
                <w:sz w:val="18"/>
                <w:szCs w:val="18"/>
              </w:rPr>
              <w:t>M. J.B. GUILLAUMIN</w:t>
            </w:r>
          </w:p>
          <w:p w14:paraId="61931F65" w14:textId="77777777" w:rsidR="00516D65" w:rsidRPr="005808F3" w:rsidRDefault="00516D65" w:rsidP="000469FF">
            <w:pPr>
              <w:rPr>
                <w:rFonts w:ascii="Arial" w:hAnsi="Arial" w:cs="Arial"/>
                <w:color w:val="1D2769"/>
                <w:sz w:val="18"/>
                <w:szCs w:val="18"/>
              </w:rPr>
            </w:pPr>
          </w:p>
          <w:p w14:paraId="642858EE"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Évaluation</w:t>
            </w:r>
            <w:r w:rsidRPr="005808F3">
              <w:rPr>
                <w:rFonts w:ascii="Arial" w:hAnsi="Arial" w:cs="Arial"/>
                <w:color w:val="1D2769"/>
                <w:sz w:val="18"/>
                <w:szCs w:val="18"/>
              </w:rPr>
              <w:t> :</w:t>
            </w:r>
          </w:p>
          <w:p w14:paraId="7AE88A3C"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Contrôle mixte</w:t>
            </w:r>
          </w:p>
          <w:p w14:paraId="460C0F97" w14:textId="77777777" w:rsidR="00516D65" w:rsidRPr="005808F3" w:rsidRDefault="00516D65" w:rsidP="000469FF">
            <w:pPr>
              <w:rPr>
                <w:rFonts w:ascii="Arial" w:hAnsi="Arial" w:cs="Arial"/>
                <w:color w:val="1D2769"/>
                <w:sz w:val="18"/>
                <w:szCs w:val="18"/>
              </w:rPr>
            </w:pPr>
          </w:p>
          <w:p w14:paraId="57BEEDFE"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Volume horaire</w:t>
            </w:r>
            <w:r w:rsidRPr="005808F3">
              <w:rPr>
                <w:rFonts w:ascii="Arial" w:hAnsi="Arial" w:cs="Arial"/>
                <w:color w:val="1D2769"/>
                <w:sz w:val="18"/>
                <w:szCs w:val="18"/>
              </w:rPr>
              <w:t> :</w:t>
            </w:r>
          </w:p>
          <w:p w14:paraId="52BD16D1"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1h CM+1h TD</w:t>
            </w:r>
          </w:p>
        </w:tc>
        <w:tc>
          <w:tcPr>
            <w:tcW w:w="3724" w:type="pct"/>
            <w:tcBorders>
              <w:left w:val="single" w:sz="8" w:space="0" w:color="E6332A"/>
            </w:tcBorders>
          </w:tcPr>
          <w:p w14:paraId="3B213F32" w14:textId="77777777" w:rsidR="00516D65" w:rsidRDefault="00516D65" w:rsidP="000469FF">
            <w:pPr>
              <w:jc w:val="both"/>
              <w:rPr>
                <w:rFonts w:ascii="Arial" w:hAnsi="Arial" w:cs="Arial"/>
                <w:bCs/>
                <w:color w:val="1D2769"/>
                <w:sz w:val="18"/>
                <w:szCs w:val="18"/>
              </w:rPr>
            </w:pPr>
            <w:r w:rsidRPr="005808F3">
              <w:rPr>
                <w:rFonts w:ascii="Arial" w:hAnsi="Arial" w:cs="Arial"/>
                <w:b/>
                <w:color w:val="1D2769"/>
                <w:sz w:val="18"/>
                <w:szCs w:val="18"/>
              </w:rPr>
              <w:t>Conditions d’admission</w:t>
            </w:r>
            <w:r w:rsidRPr="005808F3">
              <w:rPr>
                <w:rFonts w:ascii="Arial" w:hAnsi="Arial" w:cs="Arial"/>
                <w:bCs/>
                <w:color w:val="1D2769"/>
                <w:sz w:val="18"/>
                <w:szCs w:val="18"/>
              </w:rPr>
              <w:t> : Cet enseignement est destiné aux étudiant</w:t>
            </w:r>
            <w:r>
              <w:rPr>
                <w:rFonts w:ascii="Arial" w:hAnsi="Arial" w:cs="Arial"/>
                <w:bCs/>
                <w:color w:val="1D2769"/>
                <w:sz w:val="18"/>
                <w:szCs w:val="18"/>
              </w:rPr>
              <w:t>e</w:t>
            </w:r>
            <w:r w:rsidRPr="005808F3">
              <w:rPr>
                <w:rFonts w:ascii="Arial" w:hAnsi="Arial" w:cs="Arial"/>
                <w:bCs/>
                <w:color w:val="1D2769"/>
                <w:sz w:val="18"/>
                <w:szCs w:val="18"/>
              </w:rPr>
              <w:t>s</w:t>
            </w:r>
            <w:r>
              <w:rPr>
                <w:rFonts w:ascii="Arial" w:hAnsi="Arial" w:cs="Arial"/>
                <w:bCs/>
                <w:color w:val="1D2769"/>
                <w:sz w:val="18"/>
                <w:szCs w:val="18"/>
              </w:rPr>
              <w:t xml:space="preserve"> et aux étudiants</w:t>
            </w:r>
            <w:r w:rsidRPr="005808F3">
              <w:rPr>
                <w:rFonts w:ascii="Arial" w:hAnsi="Arial" w:cs="Arial"/>
                <w:bCs/>
                <w:color w:val="1D2769"/>
                <w:sz w:val="18"/>
                <w:szCs w:val="18"/>
              </w:rPr>
              <w:t xml:space="preserve"> qui ont commencé le latin en première année de Licence. Les étudiant</w:t>
            </w:r>
            <w:r>
              <w:rPr>
                <w:rFonts w:ascii="Arial" w:hAnsi="Arial" w:cs="Arial"/>
                <w:bCs/>
                <w:color w:val="1D2769"/>
                <w:sz w:val="18"/>
                <w:szCs w:val="18"/>
              </w:rPr>
              <w:t>e</w:t>
            </w:r>
            <w:r w:rsidRPr="005808F3">
              <w:rPr>
                <w:rFonts w:ascii="Arial" w:hAnsi="Arial" w:cs="Arial"/>
                <w:bCs/>
                <w:color w:val="1D2769"/>
                <w:sz w:val="18"/>
                <w:szCs w:val="18"/>
              </w:rPr>
              <w:t>s</w:t>
            </w:r>
            <w:r>
              <w:rPr>
                <w:rFonts w:ascii="Arial" w:hAnsi="Arial" w:cs="Arial"/>
                <w:bCs/>
                <w:color w:val="1D2769"/>
                <w:sz w:val="18"/>
                <w:szCs w:val="18"/>
              </w:rPr>
              <w:t xml:space="preserve"> et les étudiants</w:t>
            </w:r>
            <w:r w:rsidRPr="005808F3">
              <w:rPr>
                <w:rFonts w:ascii="Arial" w:hAnsi="Arial" w:cs="Arial"/>
                <w:bCs/>
                <w:color w:val="1D2769"/>
                <w:sz w:val="18"/>
                <w:szCs w:val="18"/>
              </w:rPr>
              <w:t xml:space="preserve"> qui n’ont jamais étudié le latin doivent s’inscrire en « Apprentissage accéléré »</w:t>
            </w:r>
            <w:r>
              <w:rPr>
                <w:rFonts w:ascii="Arial" w:hAnsi="Arial" w:cs="Arial"/>
                <w:bCs/>
                <w:color w:val="1D2769"/>
                <w:sz w:val="18"/>
                <w:szCs w:val="18"/>
              </w:rPr>
              <w:t xml:space="preserve"> </w:t>
            </w:r>
            <w:r w:rsidRPr="005808F3">
              <w:rPr>
                <w:rFonts w:ascii="Arial" w:hAnsi="Arial" w:cs="Arial"/>
                <w:bCs/>
                <w:color w:val="1D2769"/>
                <w:sz w:val="18"/>
                <w:szCs w:val="18"/>
              </w:rPr>
              <w:t>(L6LM15LA).</w:t>
            </w:r>
          </w:p>
          <w:p w14:paraId="058230E4" w14:textId="77777777" w:rsidR="00516D65" w:rsidRPr="005808F3" w:rsidRDefault="00516D65" w:rsidP="000469FF">
            <w:pPr>
              <w:jc w:val="both"/>
              <w:rPr>
                <w:rFonts w:ascii="Arial" w:hAnsi="Arial" w:cs="Arial"/>
                <w:bCs/>
                <w:color w:val="1D2769"/>
                <w:sz w:val="18"/>
                <w:szCs w:val="18"/>
              </w:rPr>
            </w:pPr>
          </w:p>
          <w:p w14:paraId="6E9A587E" w14:textId="77777777" w:rsidR="00516D65" w:rsidRPr="005808F3" w:rsidRDefault="00516D65" w:rsidP="000469FF">
            <w:pPr>
              <w:jc w:val="both"/>
              <w:rPr>
                <w:rFonts w:ascii="Arial" w:hAnsi="Arial" w:cs="Arial"/>
                <w:color w:val="1D2769"/>
                <w:sz w:val="18"/>
                <w:szCs w:val="18"/>
              </w:rPr>
            </w:pPr>
            <w:r w:rsidRPr="005808F3">
              <w:rPr>
                <w:rFonts w:ascii="Arial" w:hAnsi="Arial" w:cs="Arial"/>
                <w:b/>
                <w:color w:val="1D2769"/>
                <w:sz w:val="18"/>
                <w:szCs w:val="18"/>
              </w:rPr>
              <w:t>Descriptif</w:t>
            </w:r>
            <w:r w:rsidRPr="005808F3">
              <w:rPr>
                <w:rFonts w:ascii="Arial" w:hAnsi="Arial" w:cs="Arial"/>
                <w:color w:val="1D2769"/>
                <w:sz w:val="18"/>
                <w:szCs w:val="18"/>
              </w:rPr>
              <w:t> :</w:t>
            </w:r>
          </w:p>
          <w:p w14:paraId="3241C66C" w14:textId="77777777" w:rsidR="00516D65" w:rsidRPr="005808F3" w:rsidRDefault="00516D65" w:rsidP="000469FF">
            <w:pPr>
              <w:jc w:val="both"/>
              <w:rPr>
                <w:rFonts w:ascii="Arial" w:eastAsia="Times New Roman" w:hAnsi="Arial" w:cs="Arial"/>
                <w:bCs/>
                <w:color w:val="1D2769"/>
                <w:sz w:val="18"/>
                <w:szCs w:val="18"/>
              </w:rPr>
            </w:pPr>
            <w:r w:rsidRPr="005808F3">
              <w:rPr>
                <w:rFonts w:ascii="Arial" w:eastAsia="Times New Roman" w:hAnsi="Arial" w:cs="Arial"/>
                <w:b/>
                <w:color w:val="1D2769"/>
                <w:sz w:val="18"/>
                <w:szCs w:val="18"/>
              </w:rPr>
              <w:t>CM</w:t>
            </w:r>
            <w:r>
              <w:rPr>
                <w:rFonts w:ascii="Arial" w:eastAsia="Times New Roman" w:hAnsi="Arial" w:cs="Arial"/>
                <w:b/>
                <w:color w:val="1D2769"/>
                <w:sz w:val="18"/>
                <w:szCs w:val="18"/>
              </w:rPr>
              <w:t> </w:t>
            </w:r>
            <w:r w:rsidRPr="00682934">
              <w:rPr>
                <w:rFonts w:ascii="Arial" w:eastAsia="Times New Roman" w:hAnsi="Arial" w:cs="Arial"/>
                <w:bCs/>
                <w:color w:val="1D2769"/>
                <w:sz w:val="18"/>
                <w:szCs w:val="18"/>
              </w:rPr>
              <w:t xml:space="preserve">: </w:t>
            </w:r>
            <w:r w:rsidRPr="00682934">
              <w:rPr>
                <w:rFonts w:ascii="Arial" w:hAnsi="Arial" w:cs="Arial"/>
                <w:bCs/>
                <w:color w:val="1D2769"/>
                <w:sz w:val="18"/>
                <w:szCs w:val="18"/>
              </w:rPr>
              <w:t>É</w:t>
            </w:r>
            <w:r w:rsidRPr="005808F3">
              <w:rPr>
                <w:rFonts w:ascii="Arial" w:eastAsia="Times New Roman" w:hAnsi="Arial" w:cs="Arial"/>
                <w:bCs/>
                <w:color w:val="1D2769"/>
                <w:sz w:val="18"/>
                <w:szCs w:val="18"/>
              </w:rPr>
              <w:t xml:space="preserve">tude de la langue et de la littérature latines. </w:t>
            </w:r>
          </w:p>
          <w:p w14:paraId="14CE27A5" w14:textId="77777777" w:rsidR="00516D65" w:rsidRDefault="00516D65" w:rsidP="000469FF">
            <w:pPr>
              <w:jc w:val="both"/>
              <w:rPr>
                <w:rFonts w:ascii="Arial" w:eastAsia="Times New Roman" w:hAnsi="Arial" w:cs="Arial"/>
                <w:bCs/>
                <w:color w:val="1D2769"/>
                <w:sz w:val="18"/>
                <w:szCs w:val="18"/>
              </w:rPr>
            </w:pPr>
            <w:r w:rsidRPr="005808F3">
              <w:rPr>
                <w:rFonts w:ascii="Arial" w:eastAsia="Times New Roman" w:hAnsi="Arial" w:cs="Arial"/>
                <w:b/>
                <w:color w:val="1D2769"/>
                <w:sz w:val="18"/>
                <w:szCs w:val="18"/>
              </w:rPr>
              <w:t>TD</w:t>
            </w:r>
            <w:r>
              <w:rPr>
                <w:rFonts w:ascii="Arial" w:eastAsia="Times New Roman" w:hAnsi="Arial" w:cs="Arial"/>
                <w:bCs/>
                <w:color w:val="1D2769"/>
                <w:sz w:val="18"/>
                <w:szCs w:val="18"/>
              </w:rPr>
              <w:t> </w:t>
            </w:r>
            <w:r w:rsidRPr="005808F3">
              <w:rPr>
                <w:rFonts w:ascii="Arial" w:eastAsia="Times New Roman" w:hAnsi="Arial" w:cs="Arial"/>
                <w:bCs/>
                <w:color w:val="1D2769"/>
                <w:sz w:val="18"/>
                <w:szCs w:val="18"/>
              </w:rPr>
              <w:t>:</w:t>
            </w:r>
            <w:r>
              <w:rPr>
                <w:rFonts w:ascii="Arial" w:eastAsia="Times New Roman" w:hAnsi="Arial" w:cs="Arial"/>
                <w:bCs/>
                <w:color w:val="1D2769"/>
                <w:sz w:val="18"/>
                <w:szCs w:val="18"/>
              </w:rPr>
              <w:t xml:space="preserve"> Leçons 21 à 24 du m</w:t>
            </w:r>
            <w:r>
              <w:rPr>
                <w:rFonts w:ascii="Arial" w:eastAsia="Times New Roman" w:hAnsi="Arial" w:cs="Arial"/>
                <w:color w:val="1D2769"/>
                <w:sz w:val="18"/>
                <w:szCs w:val="18"/>
              </w:rPr>
              <w:t xml:space="preserve">anuel de </w:t>
            </w:r>
            <w:r>
              <w:rPr>
                <w:rFonts w:ascii="Arial" w:eastAsia="Arial" w:hAnsi="Arial" w:cs="Arial"/>
                <w:color w:val="1D2769"/>
                <w:sz w:val="18"/>
                <w:szCs w:val="18"/>
              </w:rPr>
              <w:t>J.-Ch. </w:t>
            </w:r>
            <w:r>
              <w:rPr>
                <w:rFonts w:ascii="Arial" w:eastAsia="Arial" w:hAnsi="Arial" w:cs="Arial"/>
                <w:caps/>
                <w:color w:val="1D2769"/>
                <w:sz w:val="18"/>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et al.</w:t>
            </w:r>
            <w:r>
              <w:rPr>
                <w:rFonts w:ascii="Arial" w:eastAsia="Arial" w:hAnsi="Arial" w:cs="Arial"/>
                <w:color w:val="1D2769"/>
                <w:sz w:val="18"/>
                <w:szCs w:val="18"/>
              </w:rPr>
              <w:t>,</w:t>
            </w:r>
            <w:r>
              <w:rPr>
                <w:rFonts w:ascii="Arial" w:eastAsia="Arial" w:hAnsi="Arial" w:cs="Arial"/>
                <w:i/>
                <w:iCs/>
                <w:color w:val="1D2769"/>
                <w:sz w:val="18"/>
                <w:szCs w:val="18"/>
              </w:rPr>
              <w:t xml:space="preserve"> </w:t>
            </w:r>
            <w:r>
              <w:rPr>
                <w:rFonts w:ascii="Arial" w:eastAsia="Arial" w:hAnsi="Arial" w:cs="Arial"/>
                <w:i/>
                <w:color w:val="1D2769"/>
                <w:sz w:val="18"/>
                <w:szCs w:val="18"/>
              </w:rPr>
              <w:t>Apprendre le latin - Manuel de grammaire et de littérature. Grands débutants</w:t>
            </w:r>
            <w:r>
              <w:rPr>
                <w:rFonts w:ascii="Arial" w:eastAsia="Arial" w:hAnsi="Arial" w:cs="Arial"/>
                <w:iCs/>
                <w:color w:val="1D2769"/>
                <w:sz w:val="18"/>
                <w:szCs w:val="18"/>
              </w:rPr>
              <w:t>, Paris,</w:t>
            </w:r>
            <w:r>
              <w:rPr>
                <w:rFonts w:ascii="Arial" w:eastAsia="Arial" w:hAnsi="Arial" w:cs="Arial"/>
                <w:color w:val="1D2769"/>
                <w:sz w:val="18"/>
                <w:szCs w:val="18"/>
              </w:rPr>
              <w:t xml:space="preserve"> </w:t>
            </w:r>
            <w:r>
              <w:rPr>
                <w:rFonts w:ascii="Arial" w:eastAsia="Arial" w:hAnsi="Arial" w:cs="Arial"/>
                <w:iCs/>
                <w:color w:val="1D2769"/>
                <w:sz w:val="18"/>
                <w:szCs w:val="18"/>
              </w:rPr>
              <w:t>Ellipses, 2018</w:t>
            </w:r>
            <w:r w:rsidRPr="006D619D">
              <w:rPr>
                <w:rFonts w:ascii="Arial" w:eastAsia="Times New Roman" w:hAnsi="Arial" w:cs="Arial"/>
                <w:bCs/>
                <w:color w:val="1D2769"/>
                <w:sz w:val="18"/>
                <w:szCs w:val="18"/>
              </w:rPr>
              <w:t>.</w:t>
            </w:r>
          </w:p>
          <w:p w14:paraId="294B7E5F" w14:textId="77777777" w:rsidR="00EF353D" w:rsidRDefault="00EF353D" w:rsidP="000469FF">
            <w:pPr>
              <w:jc w:val="both"/>
              <w:rPr>
                <w:rFonts w:ascii="Arial" w:eastAsia="Times New Roman" w:hAnsi="Arial" w:cs="Arial"/>
                <w:bCs/>
                <w:color w:val="1D2769"/>
                <w:sz w:val="18"/>
                <w:szCs w:val="18"/>
              </w:rPr>
            </w:pPr>
          </w:p>
          <w:p w14:paraId="1F14AD53" w14:textId="77777777" w:rsidR="00EF353D" w:rsidRDefault="00EF353D" w:rsidP="000469FF">
            <w:pPr>
              <w:jc w:val="both"/>
              <w:rPr>
                <w:rFonts w:ascii="Arial" w:eastAsia="Times New Roman" w:hAnsi="Arial" w:cs="Arial"/>
                <w:bCs/>
                <w:color w:val="1D2769"/>
                <w:sz w:val="18"/>
                <w:szCs w:val="18"/>
              </w:rPr>
            </w:pPr>
          </w:p>
          <w:p w14:paraId="2065DF66" w14:textId="77777777" w:rsidR="00EF353D" w:rsidRPr="005808F3" w:rsidRDefault="00EF353D" w:rsidP="000469FF">
            <w:pPr>
              <w:jc w:val="both"/>
              <w:rPr>
                <w:rFonts w:ascii="Arial" w:eastAsia="Times New Roman" w:hAnsi="Arial" w:cs="Arial"/>
                <w:bCs/>
                <w:color w:val="1D2769"/>
                <w:sz w:val="18"/>
                <w:szCs w:val="18"/>
              </w:rPr>
            </w:pPr>
          </w:p>
        </w:tc>
      </w:tr>
      <w:tr w:rsidR="00516D65" w:rsidRPr="005808F3" w14:paraId="4515B87F" w14:textId="77777777" w:rsidTr="000469FF">
        <w:trPr>
          <w:trHeight w:val="255"/>
        </w:trPr>
        <w:tc>
          <w:tcPr>
            <w:tcW w:w="1276" w:type="pct"/>
            <w:gridSpan w:val="2"/>
            <w:shd w:val="clear" w:color="auto" w:fill="E4E4E4"/>
          </w:tcPr>
          <w:p w14:paraId="1F54B17B" w14:textId="77777777" w:rsidR="00516D65" w:rsidRPr="005808F3" w:rsidRDefault="00516D65" w:rsidP="000469FF">
            <w:pPr>
              <w:jc w:val="both"/>
              <w:rPr>
                <w:rFonts w:ascii="Arial" w:hAnsi="Arial" w:cs="Arial"/>
                <w:b/>
                <w:color w:val="1D2769"/>
              </w:rPr>
            </w:pPr>
            <w:r w:rsidRPr="005808F3">
              <w:rPr>
                <w:rFonts w:ascii="Arial" w:hAnsi="Arial" w:cs="Arial"/>
                <w:b/>
                <w:color w:val="1D2769"/>
              </w:rPr>
              <w:t>L6LM15LA</w:t>
            </w:r>
          </w:p>
        </w:tc>
        <w:tc>
          <w:tcPr>
            <w:tcW w:w="3724" w:type="pct"/>
            <w:shd w:val="clear" w:color="auto" w:fill="E4E4E4"/>
          </w:tcPr>
          <w:p w14:paraId="0F29790E" w14:textId="77777777" w:rsidR="00516D65" w:rsidRPr="005808F3" w:rsidRDefault="00516D65" w:rsidP="000469FF">
            <w:pPr>
              <w:jc w:val="both"/>
              <w:rPr>
                <w:rFonts w:ascii="Arial" w:hAnsi="Arial" w:cs="Arial"/>
                <w:b/>
                <w:color w:val="1D2769"/>
              </w:rPr>
            </w:pPr>
            <w:r w:rsidRPr="005808F3">
              <w:rPr>
                <w:rFonts w:ascii="Arial" w:hAnsi="Arial" w:cs="Arial"/>
                <w:b/>
                <w:color w:val="1D2769"/>
              </w:rPr>
              <w:t xml:space="preserve">Latin Apprentissage accéléré </w:t>
            </w:r>
          </w:p>
        </w:tc>
      </w:tr>
      <w:tr w:rsidR="00516D65" w:rsidRPr="005808F3" w14:paraId="69709AE0" w14:textId="77777777" w:rsidTr="000469FF">
        <w:trPr>
          <w:trHeight w:hRule="exact" w:val="255"/>
        </w:trPr>
        <w:tc>
          <w:tcPr>
            <w:tcW w:w="1276" w:type="pct"/>
            <w:gridSpan w:val="2"/>
          </w:tcPr>
          <w:p w14:paraId="6D53B2A1" w14:textId="77777777" w:rsidR="00516D65" w:rsidRPr="005808F3" w:rsidRDefault="00516D65" w:rsidP="000469FF">
            <w:pPr>
              <w:jc w:val="both"/>
              <w:rPr>
                <w:rFonts w:ascii="Arial" w:hAnsi="Arial" w:cs="Arial"/>
                <w:b/>
                <w:color w:val="1D2769"/>
              </w:rPr>
            </w:pPr>
          </w:p>
        </w:tc>
        <w:tc>
          <w:tcPr>
            <w:tcW w:w="3724" w:type="pct"/>
          </w:tcPr>
          <w:p w14:paraId="3EF8CA2B" w14:textId="77777777" w:rsidR="00516D65" w:rsidRPr="005808F3" w:rsidRDefault="00516D65" w:rsidP="000469FF">
            <w:pPr>
              <w:jc w:val="both"/>
              <w:rPr>
                <w:rFonts w:ascii="Arial" w:hAnsi="Arial" w:cs="Arial"/>
                <w:b/>
                <w:color w:val="1D2769"/>
              </w:rPr>
            </w:pPr>
          </w:p>
        </w:tc>
      </w:tr>
      <w:tr w:rsidR="00516D65" w:rsidRPr="005808F3" w14:paraId="68420581" w14:textId="77777777" w:rsidTr="000469FF">
        <w:trPr>
          <w:trHeight w:val="1754"/>
        </w:trPr>
        <w:tc>
          <w:tcPr>
            <w:tcW w:w="1276" w:type="pct"/>
            <w:gridSpan w:val="2"/>
            <w:tcBorders>
              <w:right w:val="single" w:sz="8" w:space="0" w:color="E6332A"/>
            </w:tcBorders>
          </w:tcPr>
          <w:p w14:paraId="1FF2799D" w14:textId="77777777" w:rsidR="00516D65" w:rsidRPr="005808F3" w:rsidRDefault="00516D65" w:rsidP="000469FF">
            <w:pPr>
              <w:rPr>
                <w:rFonts w:ascii="Arial" w:hAnsi="Arial" w:cs="Arial"/>
                <w:b/>
                <w:color w:val="1D2769"/>
                <w:sz w:val="18"/>
                <w:szCs w:val="18"/>
              </w:rPr>
            </w:pPr>
            <w:r w:rsidRPr="005808F3">
              <w:rPr>
                <w:rFonts w:ascii="Arial" w:hAnsi="Arial" w:cs="Arial"/>
                <w:b/>
                <w:color w:val="1D2769"/>
                <w:sz w:val="18"/>
                <w:szCs w:val="18"/>
              </w:rPr>
              <w:t>Responsable :</w:t>
            </w:r>
          </w:p>
          <w:p w14:paraId="343047A4" w14:textId="77777777" w:rsidR="00516D65" w:rsidRDefault="00516D65" w:rsidP="000469FF">
            <w:pPr>
              <w:rPr>
                <w:rFonts w:ascii="Arial" w:hAnsi="Arial" w:cs="Arial"/>
                <w:color w:val="1D2769"/>
                <w:sz w:val="18"/>
                <w:szCs w:val="18"/>
              </w:rPr>
            </w:pPr>
            <w:r>
              <w:rPr>
                <w:rFonts w:ascii="Arial" w:hAnsi="Arial" w:cs="Arial"/>
                <w:color w:val="1D2769"/>
                <w:sz w:val="18"/>
                <w:szCs w:val="18"/>
              </w:rPr>
              <w:t>Mme Aude MOREL ALIZON</w:t>
            </w:r>
          </w:p>
          <w:p w14:paraId="3B391C9F" w14:textId="77777777" w:rsidR="00516D65" w:rsidRPr="005808F3" w:rsidRDefault="00516D65" w:rsidP="000469FF">
            <w:pPr>
              <w:rPr>
                <w:rFonts w:ascii="Arial" w:hAnsi="Arial" w:cs="Arial"/>
                <w:color w:val="1D2769"/>
                <w:sz w:val="18"/>
                <w:szCs w:val="18"/>
              </w:rPr>
            </w:pPr>
          </w:p>
          <w:p w14:paraId="190BC287"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Évaluation</w:t>
            </w:r>
            <w:r w:rsidRPr="005808F3">
              <w:rPr>
                <w:rFonts w:ascii="Arial" w:hAnsi="Arial" w:cs="Arial"/>
                <w:color w:val="1D2769"/>
                <w:sz w:val="18"/>
                <w:szCs w:val="18"/>
              </w:rPr>
              <w:t xml:space="preserve"> : </w:t>
            </w:r>
          </w:p>
          <w:p w14:paraId="73326272"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Contrôle mixte</w:t>
            </w:r>
          </w:p>
          <w:p w14:paraId="6EF7B276" w14:textId="77777777" w:rsidR="00516D65" w:rsidRPr="005808F3" w:rsidRDefault="00516D65" w:rsidP="000469FF">
            <w:pPr>
              <w:rPr>
                <w:rFonts w:ascii="Arial" w:hAnsi="Arial" w:cs="Arial"/>
                <w:color w:val="1D2769"/>
                <w:sz w:val="18"/>
                <w:szCs w:val="18"/>
              </w:rPr>
            </w:pPr>
          </w:p>
          <w:p w14:paraId="2F864D3B" w14:textId="77777777" w:rsidR="00516D65" w:rsidRPr="005808F3" w:rsidRDefault="00516D65" w:rsidP="000469FF">
            <w:pPr>
              <w:rPr>
                <w:rFonts w:ascii="Arial" w:hAnsi="Arial" w:cs="Arial"/>
                <w:color w:val="1D2769"/>
                <w:sz w:val="18"/>
                <w:szCs w:val="18"/>
              </w:rPr>
            </w:pPr>
            <w:r w:rsidRPr="005808F3">
              <w:rPr>
                <w:rFonts w:ascii="Arial" w:hAnsi="Arial" w:cs="Arial"/>
                <w:b/>
                <w:color w:val="1D2769"/>
                <w:sz w:val="18"/>
                <w:szCs w:val="18"/>
              </w:rPr>
              <w:t>Volume horaire</w:t>
            </w:r>
            <w:r w:rsidRPr="005808F3">
              <w:rPr>
                <w:rFonts w:ascii="Arial" w:hAnsi="Arial" w:cs="Arial"/>
                <w:color w:val="1D2769"/>
                <w:sz w:val="18"/>
                <w:szCs w:val="18"/>
              </w:rPr>
              <w:t> :</w:t>
            </w:r>
          </w:p>
          <w:p w14:paraId="4E4DADB8" w14:textId="77777777" w:rsidR="00516D65" w:rsidRPr="005808F3" w:rsidRDefault="00516D65" w:rsidP="000469FF">
            <w:pPr>
              <w:rPr>
                <w:rFonts w:ascii="Arial" w:hAnsi="Arial" w:cs="Arial"/>
                <w:color w:val="1D2769"/>
                <w:sz w:val="18"/>
                <w:szCs w:val="18"/>
              </w:rPr>
            </w:pPr>
            <w:r w:rsidRPr="005808F3">
              <w:rPr>
                <w:rFonts w:ascii="Arial" w:hAnsi="Arial" w:cs="Arial"/>
                <w:color w:val="1D2769"/>
                <w:sz w:val="18"/>
                <w:szCs w:val="18"/>
              </w:rPr>
              <w:t>2h TD</w:t>
            </w:r>
          </w:p>
        </w:tc>
        <w:tc>
          <w:tcPr>
            <w:tcW w:w="3724" w:type="pct"/>
            <w:tcBorders>
              <w:left w:val="single" w:sz="8" w:space="0" w:color="E6332A"/>
            </w:tcBorders>
          </w:tcPr>
          <w:p w14:paraId="150E4B28" w14:textId="77777777" w:rsidR="00516D65" w:rsidRPr="005808F3" w:rsidRDefault="00516D65" w:rsidP="000469FF">
            <w:pPr>
              <w:jc w:val="both"/>
              <w:rPr>
                <w:rFonts w:ascii="Arial" w:hAnsi="Arial" w:cs="Arial"/>
                <w:bCs/>
                <w:color w:val="1D2769"/>
                <w:sz w:val="18"/>
                <w:szCs w:val="18"/>
              </w:rPr>
            </w:pPr>
            <w:r w:rsidRPr="005808F3">
              <w:rPr>
                <w:rFonts w:ascii="Arial" w:hAnsi="Arial" w:cs="Arial"/>
                <w:b/>
                <w:color w:val="1D2769"/>
                <w:sz w:val="18"/>
                <w:szCs w:val="18"/>
              </w:rPr>
              <w:t>Conditions d’admission</w:t>
            </w:r>
            <w:r w:rsidRPr="005808F3">
              <w:rPr>
                <w:rFonts w:ascii="Arial" w:hAnsi="Arial" w:cs="Arial"/>
                <w:bCs/>
                <w:color w:val="1D2769"/>
                <w:sz w:val="18"/>
                <w:szCs w:val="18"/>
              </w:rPr>
              <w:t> : Cet enseignement s’adresse aux étudiant</w:t>
            </w:r>
            <w:r>
              <w:rPr>
                <w:rFonts w:ascii="Arial" w:hAnsi="Arial" w:cs="Arial"/>
                <w:bCs/>
                <w:color w:val="1D2769"/>
                <w:sz w:val="18"/>
                <w:szCs w:val="18"/>
              </w:rPr>
              <w:t>e</w:t>
            </w:r>
            <w:r w:rsidRPr="005808F3">
              <w:rPr>
                <w:rFonts w:ascii="Arial" w:hAnsi="Arial" w:cs="Arial"/>
                <w:bCs/>
                <w:color w:val="1D2769"/>
                <w:sz w:val="18"/>
                <w:szCs w:val="18"/>
              </w:rPr>
              <w:t>s</w:t>
            </w:r>
            <w:r>
              <w:rPr>
                <w:rFonts w:ascii="Arial" w:hAnsi="Arial" w:cs="Arial"/>
                <w:bCs/>
                <w:color w:val="1D2769"/>
                <w:sz w:val="18"/>
                <w:szCs w:val="18"/>
              </w:rPr>
              <w:t xml:space="preserve"> et aux étudiants</w:t>
            </w:r>
            <w:r w:rsidRPr="005808F3">
              <w:rPr>
                <w:rFonts w:ascii="Arial" w:hAnsi="Arial" w:cs="Arial"/>
                <w:bCs/>
                <w:color w:val="1D2769"/>
                <w:sz w:val="18"/>
                <w:szCs w:val="18"/>
              </w:rPr>
              <w:t xml:space="preserve"> </w:t>
            </w:r>
            <w:r>
              <w:rPr>
                <w:rFonts w:ascii="Arial" w:hAnsi="Arial" w:cs="Arial"/>
                <w:bCs/>
                <w:color w:val="1D2769"/>
                <w:sz w:val="18"/>
                <w:szCs w:val="18"/>
              </w:rPr>
              <w:t>qui n’ont</w:t>
            </w:r>
            <w:r w:rsidRPr="005808F3">
              <w:rPr>
                <w:rFonts w:ascii="Arial" w:hAnsi="Arial" w:cs="Arial"/>
                <w:bCs/>
                <w:color w:val="1D2769"/>
                <w:sz w:val="18"/>
                <w:szCs w:val="18"/>
              </w:rPr>
              <w:t xml:space="preserve"> jamais étudié le latin. Il doit être suivi de préférence dès le 1</w:t>
            </w:r>
            <w:r w:rsidRPr="008E079F">
              <w:rPr>
                <w:rFonts w:ascii="Arial" w:hAnsi="Arial" w:cs="Arial"/>
                <w:bCs/>
                <w:color w:val="1D2769"/>
                <w:sz w:val="18"/>
                <w:szCs w:val="18"/>
                <w:vertAlign w:val="superscript"/>
              </w:rPr>
              <w:t>er</w:t>
            </w:r>
            <w:r>
              <w:rPr>
                <w:rFonts w:ascii="Arial" w:hAnsi="Arial" w:cs="Arial"/>
                <w:bCs/>
                <w:color w:val="1D2769"/>
                <w:sz w:val="18"/>
                <w:szCs w:val="18"/>
              </w:rPr>
              <w:t> </w:t>
            </w:r>
            <w:r w:rsidRPr="005808F3">
              <w:rPr>
                <w:rFonts w:ascii="Arial" w:hAnsi="Arial" w:cs="Arial"/>
                <w:bCs/>
                <w:color w:val="1D2769"/>
                <w:sz w:val="18"/>
                <w:szCs w:val="18"/>
              </w:rPr>
              <w:t>semestre. Il doit permettre aux étudiant</w:t>
            </w:r>
            <w:r>
              <w:rPr>
                <w:rFonts w:ascii="Arial" w:hAnsi="Arial" w:cs="Arial"/>
                <w:bCs/>
                <w:color w:val="1D2769"/>
                <w:sz w:val="18"/>
                <w:szCs w:val="18"/>
              </w:rPr>
              <w:t>e</w:t>
            </w:r>
            <w:r w:rsidRPr="005808F3">
              <w:rPr>
                <w:rFonts w:ascii="Arial" w:hAnsi="Arial" w:cs="Arial"/>
                <w:bCs/>
                <w:color w:val="1D2769"/>
                <w:sz w:val="18"/>
                <w:szCs w:val="18"/>
              </w:rPr>
              <w:t>s</w:t>
            </w:r>
            <w:r>
              <w:rPr>
                <w:rFonts w:ascii="Arial" w:hAnsi="Arial" w:cs="Arial"/>
                <w:bCs/>
                <w:color w:val="1D2769"/>
                <w:sz w:val="18"/>
                <w:szCs w:val="18"/>
              </w:rPr>
              <w:t xml:space="preserve"> et aux étudiants</w:t>
            </w:r>
            <w:r w:rsidRPr="005808F3">
              <w:rPr>
                <w:rFonts w:ascii="Arial" w:hAnsi="Arial" w:cs="Arial"/>
                <w:bCs/>
                <w:color w:val="1D2769"/>
                <w:sz w:val="18"/>
                <w:szCs w:val="18"/>
              </w:rPr>
              <w:t xml:space="preserve"> d’acquérir les compétences nécessaires pour lire et traduire des textes d’auteurs latins. Un bon niveau en français est conseillé.</w:t>
            </w:r>
          </w:p>
          <w:p w14:paraId="6065F2CE" w14:textId="77777777" w:rsidR="00516D65" w:rsidRPr="005808F3" w:rsidRDefault="00516D65" w:rsidP="000469FF">
            <w:pPr>
              <w:jc w:val="both"/>
              <w:rPr>
                <w:rFonts w:ascii="Arial" w:hAnsi="Arial" w:cs="Arial"/>
                <w:bCs/>
                <w:color w:val="1D2769"/>
                <w:sz w:val="18"/>
                <w:szCs w:val="18"/>
              </w:rPr>
            </w:pPr>
          </w:p>
          <w:p w14:paraId="4220A84B" w14:textId="77777777" w:rsidR="00516D65" w:rsidRPr="005808F3" w:rsidRDefault="00516D65" w:rsidP="000469FF">
            <w:pPr>
              <w:jc w:val="both"/>
              <w:rPr>
                <w:rFonts w:ascii="Arial" w:eastAsia="Times New Roman" w:hAnsi="Arial" w:cs="Arial"/>
                <w:color w:val="1D2769"/>
                <w:sz w:val="18"/>
                <w:szCs w:val="18"/>
              </w:rPr>
            </w:pPr>
            <w:r w:rsidRPr="005808F3">
              <w:rPr>
                <w:rFonts w:ascii="Arial" w:eastAsia="Times New Roman" w:hAnsi="Arial" w:cs="Arial"/>
                <w:b/>
                <w:color w:val="1D2769"/>
                <w:sz w:val="18"/>
                <w:szCs w:val="18"/>
              </w:rPr>
              <w:t>Descriptif</w:t>
            </w:r>
            <w:r>
              <w:rPr>
                <w:rFonts w:ascii="Arial" w:eastAsia="Times New Roman" w:hAnsi="Arial" w:cs="Arial"/>
                <w:b/>
                <w:color w:val="1D2769"/>
                <w:sz w:val="18"/>
                <w:szCs w:val="18"/>
              </w:rPr>
              <w:t> </w:t>
            </w:r>
            <w:r w:rsidRPr="005808F3">
              <w:rPr>
                <w:rFonts w:ascii="Arial" w:eastAsia="Times New Roman" w:hAnsi="Arial" w:cs="Arial"/>
                <w:color w:val="1D2769"/>
                <w:sz w:val="18"/>
                <w:szCs w:val="18"/>
              </w:rPr>
              <w:t xml:space="preserve">: </w:t>
            </w:r>
          </w:p>
          <w:p w14:paraId="6E396977" w14:textId="77777777" w:rsidR="00516D65" w:rsidRDefault="00516D65" w:rsidP="000469FF">
            <w:pPr>
              <w:jc w:val="both"/>
              <w:rPr>
                <w:rFonts w:ascii="Arial" w:eastAsia="Arial" w:hAnsi="Arial" w:cs="Arial"/>
                <w:iCs/>
                <w:color w:val="1D2769"/>
                <w:sz w:val="18"/>
                <w:szCs w:val="18"/>
              </w:rPr>
            </w:pPr>
            <w:r>
              <w:rPr>
                <w:rFonts w:ascii="Arial" w:eastAsia="Times New Roman" w:hAnsi="Arial" w:cs="Arial"/>
                <w:color w:val="1D2769"/>
                <w:sz w:val="18"/>
                <w:szCs w:val="18"/>
              </w:rPr>
              <w:t xml:space="preserve">Leçons 10 à 16 du manuel </w:t>
            </w:r>
            <w:r>
              <w:rPr>
                <w:rFonts w:ascii="Arial" w:eastAsia="Arial" w:hAnsi="Arial" w:cs="Arial"/>
                <w:i/>
                <w:color w:val="1D2769"/>
                <w:sz w:val="18"/>
                <w:szCs w:val="18"/>
              </w:rPr>
              <w:t>Apprendre le latin - Manuel de grammaire et de littérature. Grands débutants</w:t>
            </w:r>
            <w:r>
              <w:rPr>
                <w:rFonts w:ascii="Arial" w:eastAsia="Arial" w:hAnsi="Arial" w:cs="Arial"/>
                <w:iCs/>
                <w:color w:val="1D2769"/>
                <w:sz w:val="18"/>
                <w:szCs w:val="18"/>
              </w:rPr>
              <w:t xml:space="preserve">, </w:t>
            </w:r>
            <w:r>
              <w:rPr>
                <w:rFonts w:ascii="Arial" w:eastAsia="Arial" w:hAnsi="Arial" w:cs="Arial"/>
                <w:color w:val="1D2769"/>
                <w:sz w:val="18"/>
                <w:szCs w:val="18"/>
              </w:rPr>
              <w:t>J.-Ch. </w:t>
            </w:r>
            <w:r>
              <w:rPr>
                <w:rFonts w:ascii="Arial" w:eastAsia="Arial" w:hAnsi="Arial" w:cs="Arial"/>
                <w:caps/>
                <w:color w:val="1D2769"/>
                <w:sz w:val="16"/>
                <w:szCs w:val="18"/>
              </w:rPr>
              <w:t>Courtil</w:t>
            </w:r>
            <w:r>
              <w:rPr>
                <w:rFonts w:ascii="Arial" w:eastAsia="Arial" w:hAnsi="Arial" w:cs="Arial"/>
                <w:color w:val="1D2769"/>
                <w:sz w:val="18"/>
                <w:szCs w:val="18"/>
              </w:rPr>
              <w:t xml:space="preserve"> </w:t>
            </w:r>
            <w:r>
              <w:rPr>
                <w:rFonts w:ascii="Arial" w:eastAsia="Arial" w:hAnsi="Arial" w:cs="Arial"/>
                <w:i/>
                <w:iCs/>
                <w:color w:val="1D2769"/>
                <w:sz w:val="18"/>
                <w:szCs w:val="18"/>
              </w:rPr>
              <w:t>et al</w:t>
            </w:r>
            <w:r>
              <w:rPr>
                <w:rFonts w:ascii="Arial" w:eastAsia="Arial" w:hAnsi="Arial" w:cs="Arial"/>
                <w:color w:val="1D2769"/>
                <w:sz w:val="18"/>
                <w:szCs w:val="18"/>
              </w:rPr>
              <w:t xml:space="preserve">., </w:t>
            </w:r>
            <w:r>
              <w:rPr>
                <w:rFonts w:ascii="Arial" w:eastAsia="Arial" w:hAnsi="Arial" w:cs="Arial"/>
                <w:iCs/>
                <w:color w:val="1D2769"/>
                <w:sz w:val="18"/>
                <w:szCs w:val="18"/>
              </w:rPr>
              <w:t>Ellipses, 2018.</w:t>
            </w:r>
          </w:p>
          <w:p w14:paraId="4C67D301" w14:textId="77777777" w:rsidR="00EF353D" w:rsidRDefault="00EF353D" w:rsidP="000469FF">
            <w:pPr>
              <w:jc w:val="both"/>
              <w:rPr>
                <w:rFonts w:ascii="Arial" w:eastAsia="Arial" w:hAnsi="Arial" w:cs="Arial"/>
                <w:iCs/>
                <w:color w:val="1D2769"/>
                <w:sz w:val="18"/>
                <w:szCs w:val="18"/>
              </w:rPr>
            </w:pPr>
          </w:p>
          <w:p w14:paraId="6D97ED61" w14:textId="77777777" w:rsidR="00EF353D" w:rsidRDefault="00EF353D" w:rsidP="000469FF">
            <w:pPr>
              <w:jc w:val="both"/>
              <w:rPr>
                <w:rFonts w:ascii="Arial" w:eastAsia="Arial" w:hAnsi="Arial" w:cs="Arial"/>
                <w:iCs/>
                <w:color w:val="1D2769"/>
                <w:sz w:val="18"/>
                <w:szCs w:val="18"/>
              </w:rPr>
            </w:pPr>
          </w:p>
          <w:p w14:paraId="79E52ED1" w14:textId="77777777" w:rsidR="00EF353D" w:rsidRPr="005808F3" w:rsidRDefault="00EF353D" w:rsidP="000469FF">
            <w:pPr>
              <w:jc w:val="both"/>
              <w:rPr>
                <w:rFonts w:ascii="Arial" w:hAnsi="Arial" w:cs="Arial"/>
                <w:color w:val="1D2769"/>
                <w:sz w:val="18"/>
                <w:szCs w:val="18"/>
              </w:rPr>
            </w:pPr>
          </w:p>
        </w:tc>
      </w:tr>
      <w:tr w:rsidR="00516D65" w:rsidRPr="005808F3" w14:paraId="61E891D4" w14:textId="77777777" w:rsidTr="000469FF">
        <w:trPr>
          <w:trHeight w:val="207"/>
        </w:trPr>
        <w:tc>
          <w:tcPr>
            <w:tcW w:w="1236" w:type="pct"/>
            <w:shd w:val="clear" w:color="auto" w:fill="E4E4E4"/>
            <w:vAlign w:val="center"/>
          </w:tcPr>
          <w:p w14:paraId="41953526" w14:textId="77777777" w:rsidR="00516D65" w:rsidRPr="005808F3" w:rsidRDefault="00516D65" w:rsidP="000469FF">
            <w:pPr>
              <w:jc w:val="both"/>
              <w:rPr>
                <w:rFonts w:ascii="Arial" w:hAnsi="Arial" w:cs="Arial"/>
                <w:b/>
                <w:color w:val="1D2769"/>
              </w:rPr>
            </w:pPr>
            <w:r>
              <w:lastRenderedPageBreak/>
              <w:br w:type="column"/>
            </w:r>
            <w:r w:rsidRPr="005808F3">
              <w:rPr>
                <w:rFonts w:ascii="Arial" w:hAnsi="Arial" w:cs="Arial"/>
                <w:b/>
                <w:color w:val="1D2769"/>
              </w:rPr>
              <w:t>L6LM35LA</w:t>
            </w:r>
          </w:p>
        </w:tc>
        <w:tc>
          <w:tcPr>
            <w:tcW w:w="3764" w:type="pct"/>
            <w:gridSpan w:val="2"/>
            <w:shd w:val="clear" w:color="auto" w:fill="E4E4E4"/>
            <w:vAlign w:val="center"/>
          </w:tcPr>
          <w:p w14:paraId="1424C6BA" w14:textId="77777777" w:rsidR="00516D65" w:rsidRPr="005808F3" w:rsidRDefault="00516D65" w:rsidP="000469FF">
            <w:pPr>
              <w:jc w:val="both"/>
              <w:rPr>
                <w:rFonts w:ascii="Arial" w:hAnsi="Arial" w:cs="Arial"/>
                <w:b/>
                <w:color w:val="1D2769"/>
              </w:rPr>
            </w:pPr>
            <w:r>
              <w:rPr>
                <w:rFonts w:ascii="Arial" w:hAnsi="Arial" w:cs="Arial"/>
                <w:b/>
                <w:color w:val="1D2769"/>
              </w:rPr>
              <w:t xml:space="preserve">Culture latine (plusieurs </w:t>
            </w:r>
            <w:r w:rsidRPr="005808F3">
              <w:rPr>
                <w:rFonts w:ascii="Arial" w:hAnsi="Arial" w:cs="Arial"/>
                <w:b/>
                <w:color w:val="1D2769"/>
              </w:rPr>
              <w:t>groupe</w:t>
            </w:r>
            <w:r>
              <w:rPr>
                <w:rFonts w:ascii="Arial" w:hAnsi="Arial" w:cs="Arial"/>
                <w:b/>
                <w:color w:val="1D2769"/>
              </w:rPr>
              <w:t xml:space="preserve">s au choix) </w:t>
            </w:r>
          </w:p>
        </w:tc>
      </w:tr>
      <w:tr w:rsidR="00516D65" w14:paraId="7BE380F6" w14:textId="77777777" w:rsidTr="000469FF">
        <w:trPr>
          <w:trHeight w:val="1282"/>
        </w:trPr>
        <w:tc>
          <w:tcPr>
            <w:tcW w:w="1272" w:type="pct"/>
            <w:gridSpan w:val="2"/>
            <w:tcBorders>
              <w:top w:val="nil"/>
              <w:left w:val="nil"/>
              <w:bottom w:val="nil"/>
              <w:right w:val="single" w:sz="8" w:space="0" w:color="E6332A"/>
            </w:tcBorders>
          </w:tcPr>
          <w:p w14:paraId="5E3862CD" w14:textId="77777777" w:rsidR="00516D65" w:rsidRDefault="00516D65" w:rsidP="000469FF">
            <w:pPr>
              <w:rPr>
                <w:rFonts w:ascii="Arial" w:hAnsi="Arial" w:cs="Arial"/>
                <w:b/>
                <w:color w:val="1D2769"/>
                <w:sz w:val="18"/>
                <w:szCs w:val="18"/>
              </w:rPr>
            </w:pPr>
            <w:r w:rsidRPr="004E2587">
              <w:rPr>
                <w:rFonts w:ascii="Arial" w:hAnsi="Arial" w:cs="Arial"/>
                <w:b/>
                <w:color w:val="1D2769"/>
                <w:sz w:val="18"/>
                <w:szCs w:val="18"/>
              </w:rPr>
              <w:t>Responsable</w:t>
            </w:r>
            <w:r>
              <w:rPr>
                <w:rFonts w:ascii="Arial" w:hAnsi="Arial" w:cs="Arial"/>
                <w:b/>
                <w:color w:val="1D2769"/>
                <w:sz w:val="18"/>
                <w:szCs w:val="18"/>
              </w:rPr>
              <w:t>s</w:t>
            </w:r>
            <w:r w:rsidRPr="004E2587">
              <w:rPr>
                <w:rFonts w:ascii="Arial" w:hAnsi="Arial" w:cs="Arial"/>
                <w:b/>
                <w:color w:val="1D2769"/>
                <w:sz w:val="18"/>
                <w:szCs w:val="18"/>
              </w:rPr>
              <w:t> :</w:t>
            </w:r>
          </w:p>
          <w:p w14:paraId="34334E41" w14:textId="77777777" w:rsidR="00516D65" w:rsidRDefault="00516D65" w:rsidP="000469FF">
            <w:pPr>
              <w:rPr>
                <w:rFonts w:ascii="Arial" w:hAnsi="Arial" w:cs="Arial"/>
                <w:bCs/>
                <w:color w:val="1D2769"/>
                <w:sz w:val="18"/>
                <w:szCs w:val="18"/>
              </w:rPr>
            </w:pPr>
            <w:r>
              <w:rPr>
                <w:rFonts w:ascii="Arial" w:hAnsi="Arial" w:cs="Arial"/>
                <w:bCs/>
                <w:color w:val="1D2769"/>
                <w:sz w:val="18"/>
                <w:szCs w:val="18"/>
              </w:rPr>
              <w:t>Mme PEREZ</w:t>
            </w:r>
          </w:p>
          <w:p w14:paraId="2F4DF027" w14:textId="77777777" w:rsidR="00516D65" w:rsidRDefault="00516D65" w:rsidP="000469FF">
            <w:pPr>
              <w:rPr>
                <w:rFonts w:ascii="Arial" w:hAnsi="Arial" w:cs="Arial"/>
                <w:bCs/>
                <w:color w:val="1D2769"/>
                <w:sz w:val="18"/>
                <w:szCs w:val="18"/>
              </w:rPr>
            </w:pPr>
            <w:r w:rsidRPr="007105FE">
              <w:rPr>
                <w:rFonts w:ascii="Arial" w:hAnsi="Arial" w:cs="Arial"/>
                <w:bCs/>
                <w:color w:val="1D2769"/>
                <w:sz w:val="18"/>
                <w:szCs w:val="18"/>
              </w:rPr>
              <w:t>Mme ROUQUETTE</w:t>
            </w:r>
          </w:p>
          <w:p w14:paraId="5C02C828" w14:textId="77777777" w:rsidR="00516D65" w:rsidRPr="004E2587" w:rsidRDefault="00516D65" w:rsidP="000469FF">
            <w:pPr>
              <w:rPr>
                <w:rFonts w:ascii="Arial" w:hAnsi="Arial" w:cs="Arial"/>
                <w:b/>
                <w:color w:val="1D2769"/>
                <w:sz w:val="18"/>
                <w:szCs w:val="18"/>
              </w:rPr>
            </w:pPr>
            <w:r>
              <w:rPr>
                <w:rFonts w:ascii="Arial" w:hAnsi="Arial" w:cs="Arial"/>
                <w:bCs/>
                <w:color w:val="1D2769"/>
                <w:sz w:val="18"/>
                <w:szCs w:val="18"/>
              </w:rPr>
              <w:t>M. MONTALBETTI</w:t>
            </w:r>
          </w:p>
          <w:p w14:paraId="71C58503" w14:textId="77777777" w:rsidR="00516D65" w:rsidRPr="004E2587" w:rsidRDefault="00516D65" w:rsidP="000469FF">
            <w:pPr>
              <w:rPr>
                <w:rFonts w:ascii="Arial" w:hAnsi="Arial" w:cs="Arial"/>
                <w:color w:val="1D2769"/>
                <w:sz w:val="18"/>
                <w:szCs w:val="18"/>
              </w:rPr>
            </w:pPr>
          </w:p>
          <w:p w14:paraId="418CC62A" w14:textId="77777777" w:rsidR="00516D65" w:rsidRPr="004E2587" w:rsidRDefault="00516D65" w:rsidP="000469FF">
            <w:pPr>
              <w:rPr>
                <w:rFonts w:ascii="Arial" w:hAnsi="Arial" w:cs="Arial"/>
                <w:color w:val="1D2769"/>
                <w:sz w:val="18"/>
                <w:szCs w:val="18"/>
              </w:rPr>
            </w:pPr>
            <w:r w:rsidRPr="004E2587">
              <w:rPr>
                <w:rFonts w:ascii="Arial" w:hAnsi="Arial" w:cs="Arial"/>
                <w:b/>
                <w:color w:val="1D2769"/>
                <w:sz w:val="18"/>
                <w:szCs w:val="18"/>
              </w:rPr>
              <w:t>Évaluation</w:t>
            </w:r>
            <w:r w:rsidRPr="004E2587">
              <w:rPr>
                <w:rFonts w:ascii="Arial" w:hAnsi="Arial" w:cs="Arial"/>
                <w:color w:val="1D2769"/>
                <w:sz w:val="18"/>
                <w:szCs w:val="18"/>
              </w:rPr>
              <w:t> :</w:t>
            </w:r>
          </w:p>
          <w:p w14:paraId="509B1FAF" w14:textId="77777777" w:rsidR="00516D65" w:rsidRPr="004E2587" w:rsidRDefault="00516D65" w:rsidP="000469FF">
            <w:pPr>
              <w:rPr>
                <w:rFonts w:ascii="Arial" w:hAnsi="Arial" w:cs="Arial"/>
                <w:color w:val="1D2769"/>
                <w:sz w:val="18"/>
                <w:szCs w:val="18"/>
              </w:rPr>
            </w:pPr>
            <w:r w:rsidRPr="004E2587">
              <w:rPr>
                <w:rFonts w:ascii="Arial" w:hAnsi="Arial" w:cs="Arial"/>
                <w:color w:val="1D2769"/>
                <w:sz w:val="18"/>
                <w:szCs w:val="18"/>
              </w:rPr>
              <w:t xml:space="preserve">Contrôle </w:t>
            </w:r>
            <w:r>
              <w:rPr>
                <w:rFonts w:ascii="Arial" w:hAnsi="Arial" w:cs="Arial"/>
                <w:color w:val="1D2769"/>
                <w:sz w:val="18"/>
                <w:szCs w:val="18"/>
              </w:rPr>
              <w:t>mixte</w:t>
            </w:r>
          </w:p>
          <w:p w14:paraId="6A1B6206" w14:textId="77777777" w:rsidR="00516D65" w:rsidRPr="004E2587" w:rsidRDefault="00516D65" w:rsidP="000469FF">
            <w:pPr>
              <w:rPr>
                <w:rFonts w:ascii="Arial" w:hAnsi="Arial" w:cs="Arial"/>
                <w:color w:val="1D2769"/>
                <w:sz w:val="18"/>
                <w:szCs w:val="18"/>
              </w:rPr>
            </w:pPr>
          </w:p>
          <w:p w14:paraId="378C7E23" w14:textId="77777777" w:rsidR="00516D65" w:rsidRPr="004E2587" w:rsidRDefault="00516D65" w:rsidP="000469FF">
            <w:pPr>
              <w:rPr>
                <w:rFonts w:ascii="Arial" w:hAnsi="Arial" w:cs="Arial"/>
                <w:color w:val="1D2769"/>
                <w:sz w:val="18"/>
                <w:szCs w:val="18"/>
              </w:rPr>
            </w:pPr>
            <w:r w:rsidRPr="004E2587">
              <w:rPr>
                <w:rFonts w:ascii="Arial" w:hAnsi="Arial" w:cs="Arial"/>
                <w:b/>
                <w:color w:val="1D2769"/>
                <w:sz w:val="18"/>
                <w:szCs w:val="18"/>
              </w:rPr>
              <w:t>Volume horaire</w:t>
            </w:r>
            <w:r w:rsidRPr="004E2587">
              <w:rPr>
                <w:rFonts w:ascii="Arial" w:hAnsi="Arial" w:cs="Arial"/>
                <w:color w:val="1D2769"/>
                <w:sz w:val="18"/>
                <w:szCs w:val="18"/>
              </w:rPr>
              <w:t> :</w:t>
            </w:r>
          </w:p>
          <w:p w14:paraId="23CFC528" w14:textId="77777777" w:rsidR="00516D65" w:rsidRPr="004E2587" w:rsidRDefault="00516D65" w:rsidP="000469FF">
            <w:pPr>
              <w:rPr>
                <w:rFonts w:ascii="Arial" w:hAnsi="Arial" w:cs="Arial"/>
                <w:color w:val="1D2769"/>
                <w:sz w:val="18"/>
                <w:szCs w:val="18"/>
              </w:rPr>
            </w:pPr>
            <w:r w:rsidRPr="004E2587">
              <w:rPr>
                <w:rFonts w:ascii="Arial" w:hAnsi="Arial" w:cs="Arial"/>
                <w:color w:val="1D2769"/>
                <w:sz w:val="18"/>
                <w:szCs w:val="18"/>
              </w:rPr>
              <w:t>1h CM+1h TD</w:t>
            </w:r>
          </w:p>
        </w:tc>
        <w:tc>
          <w:tcPr>
            <w:tcW w:w="3728" w:type="pct"/>
            <w:tcBorders>
              <w:top w:val="nil"/>
              <w:left w:val="single" w:sz="8" w:space="0" w:color="E6332A"/>
              <w:bottom w:val="nil"/>
              <w:right w:val="nil"/>
            </w:tcBorders>
            <w:hideMark/>
          </w:tcPr>
          <w:p w14:paraId="74CB4B19" w14:textId="77777777" w:rsidR="00516D65" w:rsidRPr="008E762B" w:rsidRDefault="00516D65" w:rsidP="000469FF">
            <w:pPr>
              <w:jc w:val="both"/>
              <w:rPr>
                <w:rFonts w:ascii="Arial" w:hAnsi="Arial" w:cs="Arial"/>
                <w:color w:val="1D2769"/>
                <w:sz w:val="18"/>
                <w:szCs w:val="18"/>
              </w:rPr>
            </w:pPr>
            <w:r w:rsidRPr="008E762B">
              <w:rPr>
                <w:rFonts w:ascii="Arial" w:hAnsi="Arial" w:cs="Arial"/>
                <w:b/>
                <w:color w:val="1D2769"/>
                <w:sz w:val="18"/>
                <w:szCs w:val="18"/>
              </w:rPr>
              <w:t>Descriptif</w:t>
            </w:r>
            <w:r w:rsidRPr="008E762B">
              <w:rPr>
                <w:rFonts w:ascii="Arial" w:hAnsi="Arial" w:cs="Arial"/>
                <w:color w:val="1D2769"/>
                <w:sz w:val="18"/>
                <w:szCs w:val="18"/>
              </w:rPr>
              <w:t> :</w:t>
            </w:r>
          </w:p>
          <w:p w14:paraId="360CE76F" w14:textId="77777777" w:rsidR="00516D65" w:rsidRDefault="00516D65" w:rsidP="000469FF">
            <w:pPr>
              <w:widowControl w:val="0"/>
              <w:jc w:val="both"/>
              <w:rPr>
                <w:rFonts w:ascii="Arial" w:hAnsi="Arial" w:cs="Arial"/>
                <w:color w:val="1D2769"/>
                <w:sz w:val="18"/>
                <w:szCs w:val="18"/>
              </w:rPr>
            </w:pPr>
            <w:r w:rsidRPr="008E762B">
              <w:rPr>
                <w:rFonts w:ascii="Arial" w:hAnsi="Arial" w:cs="Arial"/>
                <w:color w:val="1D2769"/>
                <w:sz w:val="18"/>
                <w:szCs w:val="18"/>
              </w:rPr>
              <w:t xml:space="preserve">Cet enseignement comprend un bloc de deux </w:t>
            </w:r>
            <w:r w:rsidRPr="009F2977">
              <w:rPr>
                <w:rFonts w:ascii="Arial" w:hAnsi="Arial" w:cs="Arial"/>
                <w:color w:val="1D2769"/>
                <w:sz w:val="18"/>
                <w:szCs w:val="18"/>
              </w:rPr>
              <w:t xml:space="preserve">heures, </w:t>
            </w:r>
            <w:r w:rsidRPr="009F2977">
              <w:rPr>
                <w:rFonts w:ascii="Arial" w:hAnsi="Arial" w:cs="Arial"/>
                <w:b/>
                <w:bCs/>
                <w:color w:val="1D2769"/>
                <w:sz w:val="18"/>
                <w:szCs w:val="18"/>
              </w:rPr>
              <w:t>composé d’un cours magistral et de travaux dirigés indissociables</w:t>
            </w:r>
            <w:r w:rsidRPr="008E762B">
              <w:rPr>
                <w:rFonts w:ascii="Arial" w:hAnsi="Arial" w:cs="Arial"/>
                <w:color w:val="1D2769"/>
                <w:sz w:val="18"/>
                <w:szCs w:val="18"/>
              </w:rPr>
              <w:t>.</w:t>
            </w:r>
            <w:r>
              <w:rPr>
                <w:rFonts w:ascii="Arial" w:hAnsi="Arial" w:cs="Arial"/>
                <w:color w:val="1D2769"/>
                <w:sz w:val="18"/>
                <w:szCs w:val="18"/>
              </w:rPr>
              <w:t xml:space="preserve"> </w:t>
            </w:r>
            <w:r w:rsidRPr="008E762B">
              <w:rPr>
                <w:rFonts w:ascii="Arial" w:hAnsi="Arial" w:cs="Arial"/>
                <w:color w:val="1D2769"/>
                <w:sz w:val="18"/>
                <w:szCs w:val="18"/>
              </w:rPr>
              <w:t>La réflexion s</w:t>
            </w:r>
            <w:r>
              <w:rPr>
                <w:rFonts w:ascii="Arial" w:hAnsi="Arial" w:cs="Arial"/>
                <w:color w:val="1D2769"/>
                <w:sz w:val="18"/>
                <w:szCs w:val="18"/>
              </w:rPr>
              <w:t>’</w:t>
            </w:r>
            <w:r w:rsidRPr="008E762B">
              <w:rPr>
                <w:rFonts w:ascii="Arial" w:hAnsi="Arial" w:cs="Arial"/>
                <w:color w:val="1D2769"/>
                <w:sz w:val="18"/>
                <w:szCs w:val="18"/>
              </w:rPr>
              <w:t xml:space="preserve">appuie sur des </w:t>
            </w:r>
            <w:r w:rsidRPr="00DC02FC">
              <w:rPr>
                <w:rFonts w:ascii="Arial" w:hAnsi="Arial" w:cs="Arial"/>
                <w:color w:val="1D2769"/>
                <w:sz w:val="18"/>
                <w:szCs w:val="18"/>
              </w:rPr>
              <w:t>textes</w:t>
            </w:r>
            <w:r w:rsidRPr="008E762B">
              <w:rPr>
                <w:rFonts w:ascii="Arial" w:hAnsi="Arial" w:cs="Arial"/>
                <w:color w:val="1D2769"/>
                <w:sz w:val="18"/>
                <w:szCs w:val="18"/>
              </w:rPr>
              <w:t xml:space="preserve"> latins étudiés en traduction. </w:t>
            </w:r>
            <w:r>
              <w:rPr>
                <w:rFonts w:ascii="Arial" w:hAnsi="Arial" w:cs="Arial"/>
                <w:color w:val="1D2769"/>
                <w:sz w:val="18"/>
                <w:szCs w:val="18"/>
              </w:rPr>
              <w:t xml:space="preserve">La connaissance de la langue latine n’est pas requise. </w:t>
            </w:r>
          </w:p>
          <w:p w14:paraId="28174FCA" w14:textId="77777777" w:rsidR="00516D65" w:rsidRDefault="00516D65" w:rsidP="000469FF">
            <w:pPr>
              <w:widowControl w:val="0"/>
              <w:jc w:val="both"/>
              <w:rPr>
                <w:rFonts w:ascii="Arial" w:hAnsi="Arial" w:cs="Arial"/>
                <w:color w:val="1D2769"/>
                <w:sz w:val="18"/>
                <w:szCs w:val="18"/>
              </w:rPr>
            </w:pPr>
          </w:p>
          <w:p w14:paraId="215CB048" w14:textId="49167AE0" w:rsidR="00516D65" w:rsidRDefault="00516D65" w:rsidP="000469FF">
            <w:pPr>
              <w:jc w:val="both"/>
              <w:rPr>
                <w:rFonts w:ascii="Arial" w:hAnsi="Arial" w:cs="Arial"/>
                <w:color w:val="1D2769"/>
                <w:sz w:val="18"/>
                <w:szCs w:val="18"/>
              </w:rPr>
            </w:pPr>
          </w:p>
        </w:tc>
      </w:tr>
    </w:tbl>
    <w:p w14:paraId="12B1067F" w14:textId="77777777" w:rsidR="00EF353D" w:rsidRDefault="00EF353D" w:rsidP="00516D65">
      <w:pPr>
        <w:rPr>
          <w:rFonts w:ascii="Arial Black" w:hAnsi="Arial Black" w:cs="Arial"/>
          <w:color w:val="1F3864" w:themeColor="accent5" w:themeShade="80"/>
          <w:sz w:val="24"/>
          <w:szCs w:val="24"/>
        </w:rPr>
      </w:pPr>
    </w:p>
    <w:p w14:paraId="7BEFB81D" w14:textId="59490A08" w:rsidR="00387A5A" w:rsidRPr="006A5D55" w:rsidRDefault="00516D65" w:rsidP="00387A5A">
      <w:pPr>
        <w:pStyle w:val="Standard"/>
        <w:jc w:val="both"/>
        <w:rPr>
          <w:rFonts w:ascii="Arial Black" w:eastAsia="Times New Roman" w:hAnsi="Arial Black" w:cs="Arial"/>
          <w:b/>
          <w:bCs/>
          <w:color w:val="1F3864" w:themeColor="accent5" w:themeShade="80"/>
          <w:lang w:eastAsia="fr-FR"/>
        </w:rPr>
      </w:pPr>
      <w:r w:rsidRPr="006A5D55">
        <w:rPr>
          <w:rFonts w:ascii="Arial Black" w:hAnsi="Arial Black" w:cs="Arial"/>
          <w:color w:val="1F3864" w:themeColor="accent5" w:themeShade="80"/>
        </w:rPr>
        <w:t xml:space="preserve">Groupe 1 (Mme Enimie Rouquette) : </w:t>
      </w:r>
      <w:r w:rsidR="00387A5A" w:rsidRPr="006A5D55">
        <w:rPr>
          <w:rFonts w:ascii="Arial Black" w:eastAsia="Times New Roman" w:hAnsi="Arial Black" w:cs="Arial"/>
          <w:b/>
          <w:bCs/>
          <w:color w:val="1F3864" w:themeColor="accent5" w:themeShade="80"/>
          <w:lang w:eastAsia="fr-FR"/>
        </w:rPr>
        <w:t>Image et connaissance dans l’Antiquité latine</w:t>
      </w:r>
    </w:p>
    <w:p w14:paraId="1756003C" w14:textId="16DE2799" w:rsidR="00387A5A" w:rsidRPr="006A5D55" w:rsidRDefault="00387A5A" w:rsidP="00387A5A">
      <w:pPr>
        <w:pStyle w:val="Standard"/>
        <w:spacing w:line="276" w:lineRule="auto"/>
        <w:jc w:val="both"/>
        <w:rPr>
          <w:rFonts w:ascii="Arial" w:eastAsia="Times New Roman" w:hAnsi="Arial" w:cs="Arial"/>
          <w:color w:val="1F3864" w:themeColor="accent5" w:themeShade="80"/>
          <w:sz w:val="20"/>
          <w:szCs w:val="20"/>
          <w:lang w:eastAsia="fr-FR"/>
        </w:rPr>
      </w:pPr>
      <w:r w:rsidRPr="006A5D55">
        <w:rPr>
          <w:rFonts w:ascii="Arial" w:eastAsia="Times New Roman" w:hAnsi="Arial" w:cs="Arial"/>
          <w:color w:val="1F3864" w:themeColor="accent5" w:themeShade="80"/>
          <w:sz w:val="20"/>
          <w:szCs w:val="20"/>
          <w:lang w:eastAsia="fr-FR"/>
        </w:rPr>
        <w:t>L’objectif de ce cours est d’explorer la façon dont l’Antiquité latine pensait l’image – à la fois comme moyen d’appréhender et de connaître le monde, mais aussi comme élément trompeur et mensonger, dont il appartient aux sages de déterminer le degré de relation à la réalité. Un tel thème, qui parcourt toute l’Antiquité, sera abordé à travers des textes portants sur des sujets variés – l’art, l’optique, la mémoire, la géographie et l’astronomie, la nature de l’homme, Dieu – et proposant différentes façons de penser le monde.</w:t>
      </w:r>
    </w:p>
    <w:p w14:paraId="741D706A" w14:textId="0EFFDEEB" w:rsidR="003A2BEE" w:rsidRPr="006A5D55" w:rsidRDefault="00387A5A" w:rsidP="00387A5A">
      <w:pPr>
        <w:pStyle w:val="Standard"/>
        <w:spacing w:line="276" w:lineRule="auto"/>
        <w:jc w:val="both"/>
        <w:rPr>
          <w:rFonts w:ascii="Arial" w:eastAsia="Times New Roman" w:hAnsi="Arial" w:cs="Arial"/>
          <w:color w:val="1F3864" w:themeColor="accent5" w:themeShade="80"/>
          <w:sz w:val="20"/>
          <w:szCs w:val="20"/>
          <w:lang w:eastAsia="fr-FR"/>
        </w:rPr>
      </w:pPr>
      <w:r w:rsidRPr="006A5D55">
        <w:rPr>
          <w:rFonts w:ascii="Arial" w:eastAsia="Times New Roman" w:hAnsi="Arial" w:cs="Arial"/>
          <w:color w:val="1F3864" w:themeColor="accent5" w:themeShade="80"/>
          <w:sz w:val="20"/>
          <w:szCs w:val="20"/>
          <w:lang w:eastAsia="fr-FR"/>
        </w:rPr>
        <w:t>Les textes seront lus en traduction française. La bibliographie sera donnée en cours.</w:t>
      </w:r>
    </w:p>
    <w:p w14:paraId="02800D3B" w14:textId="77777777" w:rsidR="00EF353D" w:rsidRPr="006A5D55" w:rsidRDefault="00EF353D" w:rsidP="00516D65">
      <w:pPr>
        <w:rPr>
          <w:rFonts w:ascii="Arial Black" w:hAnsi="Arial Black" w:cs="Arial"/>
          <w:color w:val="1F3864" w:themeColor="accent5" w:themeShade="80"/>
          <w:sz w:val="24"/>
          <w:szCs w:val="24"/>
        </w:rPr>
      </w:pPr>
    </w:p>
    <w:p w14:paraId="18F76E63" w14:textId="0D6BF534" w:rsidR="00276472" w:rsidRPr="006A5D55" w:rsidRDefault="00516D65" w:rsidP="00276472">
      <w:pPr>
        <w:pStyle w:val="Standard"/>
        <w:jc w:val="both"/>
        <w:rPr>
          <w:rFonts w:ascii="Tinos" w:eastAsia="Times New Roman" w:hAnsi="Tinos" w:cs="Arial"/>
          <w:b/>
          <w:bCs/>
          <w:i/>
          <w:iCs/>
          <w:color w:val="1F3864" w:themeColor="accent5" w:themeShade="80"/>
          <w:lang w:eastAsia="fr-FR"/>
        </w:rPr>
      </w:pPr>
      <w:r w:rsidRPr="006A5D55">
        <w:rPr>
          <w:rFonts w:ascii="Arial Black" w:hAnsi="Arial Black" w:cs="Arial"/>
          <w:color w:val="1F3864" w:themeColor="accent5" w:themeShade="80"/>
        </w:rPr>
        <w:t>Groupe 2 (Mme Enimie Rouquette) :</w:t>
      </w:r>
      <w:r w:rsidR="00387A5A" w:rsidRPr="006A5D55">
        <w:rPr>
          <w:rFonts w:ascii="Arial Black" w:hAnsi="Arial Black" w:cs="Arial"/>
          <w:color w:val="1F3864" w:themeColor="accent5" w:themeShade="80"/>
        </w:rPr>
        <w:t xml:space="preserve"> </w:t>
      </w:r>
      <w:r w:rsidR="00276472" w:rsidRPr="006A5D55">
        <w:rPr>
          <w:rFonts w:ascii="Arial Black" w:eastAsia="Times New Roman" w:hAnsi="Arial Black" w:cs="Arial"/>
          <w:b/>
          <w:bCs/>
          <w:color w:val="1F3864" w:themeColor="accent5" w:themeShade="80"/>
          <w:lang w:eastAsia="fr-FR"/>
        </w:rPr>
        <w:t>Fléaux, catastrophes et fins du monde dans le monde latin</w:t>
      </w:r>
    </w:p>
    <w:p w14:paraId="63969C38" w14:textId="07753E2E" w:rsidR="00276472" w:rsidRPr="006A5D55" w:rsidRDefault="00276472" w:rsidP="00276472">
      <w:pPr>
        <w:pStyle w:val="Standard"/>
        <w:spacing w:line="276" w:lineRule="auto"/>
        <w:jc w:val="both"/>
        <w:rPr>
          <w:rFonts w:ascii="Arial" w:eastAsia="Times New Roman" w:hAnsi="Arial" w:cs="Arial"/>
          <w:color w:val="1F3864" w:themeColor="accent5" w:themeShade="80"/>
          <w:sz w:val="20"/>
          <w:szCs w:val="20"/>
          <w:lang w:eastAsia="fr-FR"/>
        </w:rPr>
      </w:pPr>
      <w:r w:rsidRPr="006A5D55">
        <w:rPr>
          <w:rFonts w:ascii="Arial" w:eastAsia="Times New Roman" w:hAnsi="Arial" w:cs="Arial"/>
          <w:color w:val="1F3864" w:themeColor="accent5" w:themeShade="80"/>
          <w:sz w:val="20"/>
          <w:szCs w:val="20"/>
          <w:lang w:eastAsia="fr-FR"/>
        </w:rPr>
        <w:t>À travers des extraits de textes de genres littéraires variés (dialogue philosophique, théâtre, encyclopédie, épopée, histoire, sermon…), ce cours abordera la façon dont on pensait la catastrophe dans l’Antiquité latine – fin du monde et fin des empires, épidémies et catastrophes naturelles, événements violents contemporains ou mythiques. Il invitera également à confronter ces écrits aux réponses contemporaines proposées face aux bouleversements du monde.</w:t>
      </w:r>
    </w:p>
    <w:p w14:paraId="23F40742" w14:textId="77777777" w:rsidR="00276472" w:rsidRPr="006A5D55" w:rsidRDefault="00276472" w:rsidP="00276472">
      <w:pPr>
        <w:pStyle w:val="Standard"/>
        <w:spacing w:line="276" w:lineRule="auto"/>
        <w:jc w:val="both"/>
        <w:rPr>
          <w:rFonts w:ascii="Arial" w:eastAsia="Times New Roman" w:hAnsi="Arial" w:cs="Arial"/>
          <w:color w:val="1F3864" w:themeColor="accent5" w:themeShade="80"/>
          <w:sz w:val="20"/>
          <w:szCs w:val="20"/>
          <w:lang w:eastAsia="fr-FR"/>
        </w:rPr>
      </w:pPr>
      <w:r w:rsidRPr="006A5D55">
        <w:rPr>
          <w:rFonts w:ascii="Arial" w:eastAsia="Times New Roman" w:hAnsi="Arial" w:cs="Arial"/>
          <w:color w:val="1F3864" w:themeColor="accent5" w:themeShade="80"/>
          <w:sz w:val="20"/>
          <w:szCs w:val="20"/>
          <w:lang w:eastAsia="fr-FR"/>
        </w:rPr>
        <w:t>Les textes seront lus en traduction française. La bibliographie sera donnée en cours.</w:t>
      </w:r>
    </w:p>
    <w:p w14:paraId="56EFDB56" w14:textId="77777777" w:rsidR="00EF353D" w:rsidRPr="006A5D55" w:rsidRDefault="00EF353D" w:rsidP="00516D65">
      <w:pPr>
        <w:rPr>
          <w:rFonts w:ascii="Arial Black" w:hAnsi="Arial Black" w:cs="Arial"/>
          <w:color w:val="1F3864" w:themeColor="accent5" w:themeShade="80"/>
          <w:sz w:val="24"/>
          <w:szCs w:val="24"/>
        </w:rPr>
      </w:pPr>
    </w:p>
    <w:p w14:paraId="1B396FDC" w14:textId="05883F45" w:rsidR="00516D65" w:rsidRPr="006A5D55" w:rsidRDefault="00516D65" w:rsidP="00516D65">
      <w:pPr>
        <w:rPr>
          <w:rFonts w:ascii="Arial Black" w:hAnsi="Arial Black" w:cs="Arial"/>
          <w:color w:val="1F3864" w:themeColor="accent5" w:themeShade="80"/>
          <w:sz w:val="24"/>
          <w:szCs w:val="24"/>
        </w:rPr>
      </w:pPr>
      <w:r w:rsidRPr="006A5D55">
        <w:rPr>
          <w:rFonts w:ascii="Arial Black" w:hAnsi="Arial Black" w:cs="Arial"/>
          <w:color w:val="1F3864" w:themeColor="accent5" w:themeShade="80"/>
          <w:sz w:val="24"/>
          <w:szCs w:val="24"/>
        </w:rPr>
        <w:t xml:space="preserve">Groupe 3 (   ) : </w:t>
      </w:r>
    </w:p>
    <w:p w14:paraId="02E646DE" w14:textId="77777777" w:rsidR="00EF353D" w:rsidRPr="006A5D55" w:rsidRDefault="00EF353D" w:rsidP="00516D65">
      <w:pPr>
        <w:jc w:val="both"/>
        <w:rPr>
          <w:rFonts w:ascii="Arial Black" w:hAnsi="Arial Black" w:cs="Arial"/>
          <w:color w:val="1F3864" w:themeColor="accent5" w:themeShade="80"/>
          <w:sz w:val="24"/>
          <w:szCs w:val="24"/>
        </w:rPr>
      </w:pPr>
    </w:p>
    <w:p w14:paraId="5A3D1F6F" w14:textId="4ABE5596" w:rsidR="00516D65" w:rsidRPr="006A5D55" w:rsidRDefault="00516D65" w:rsidP="00516D65">
      <w:pPr>
        <w:jc w:val="both"/>
        <w:rPr>
          <w:rFonts w:ascii="Arial Black" w:hAnsi="Arial Black" w:cs="Arial"/>
          <w:color w:val="1F3864" w:themeColor="accent5" w:themeShade="80"/>
          <w:sz w:val="24"/>
          <w:szCs w:val="24"/>
        </w:rPr>
      </w:pPr>
      <w:r w:rsidRPr="006A5D55">
        <w:rPr>
          <w:rFonts w:ascii="Arial Black" w:hAnsi="Arial Black" w:cs="Arial"/>
          <w:color w:val="1F3864" w:themeColor="accent5" w:themeShade="80"/>
          <w:sz w:val="24"/>
          <w:szCs w:val="24"/>
        </w:rPr>
        <w:t>Groupe 4 (M. Gabriel Montalbetti) : Mythe et science, le ciel nocturne dans la poésie latine</w:t>
      </w:r>
    </w:p>
    <w:p w14:paraId="6F93059E" w14:textId="77777777" w:rsidR="00516D65" w:rsidRPr="006A5D55" w:rsidRDefault="00516D65" w:rsidP="00516D65">
      <w:pPr>
        <w:spacing w:line="276" w:lineRule="auto"/>
        <w:jc w:val="both"/>
        <w:rPr>
          <w:rFonts w:ascii="Arial" w:hAnsi="Arial" w:cs="Arial"/>
          <w:color w:val="1F3864" w:themeColor="accent5" w:themeShade="80"/>
          <w:sz w:val="20"/>
          <w:szCs w:val="20"/>
        </w:rPr>
      </w:pPr>
      <w:r w:rsidRPr="006A5D55">
        <w:rPr>
          <w:rFonts w:ascii="Arial" w:hAnsi="Arial" w:cs="Arial"/>
          <w:color w:val="1F3864" w:themeColor="accent5" w:themeShade="80"/>
          <w:sz w:val="20"/>
          <w:szCs w:val="20"/>
        </w:rPr>
        <w:t xml:space="preserve">L’Olympe des dieux grecs fait parfois place aux figures mythologiques dont le regard humain a animé le ciel nocturne. Ces constellations (et par suite les « astres errants » – </w:t>
      </w:r>
      <w:r w:rsidRPr="006A5D55">
        <w:rPr>
          <w:rFonts w:ascii="Arial" w:hAnsi="Arial" w:cs="Arial"/>
          <w:i/>
          <w:iCs/>
          <w:color w:val="1F3864" w:themeColor="accent5" w:themeShade="80"/>
          <w:sz w:val="20"/>
          <w:szCs w:val="20"/>
          <w:lang w:val="la-Latn"/>
        </w:rPr>
        <w:t>planètès</w:t>
      </w:r>
      <w:r w:rsidRPr="006A5D55">
        <w:rPr>
          <w:rFonts w:ascii="Arial" w:hAnsi="Arial" w:cs="Arial"/>
          <w:color w:val="1F3864" w:themeColor="accent5" w:themeShade="80"/>
          <w:sz w:val="20"/>
          <w:szCs w:val="20"/>
        </w:rPr>
        <w:t xml:space="preserve"> en grec – qui les traversent) ont donné lieu à des spéculations théologiques et philosophiques, mais aussi à une réappropriation littéraire, dont la poésie s’est faite une fière représentante. À Rome, c’est d'abord la renommée du poème grec d’Aratos de Soles, </w:t>
      </w:r>
      <w:r w:rsidRPr="006A5D55">
        <w:rPr>
          <w:rFonts w:ascii="Arial" w:hAnsi="Arial" w:cs="Arial"/>
          <w:i/>
          <w:iCs/>
          <w:color w:val="1F3864" w:themeColor="accent5" w:themeShade="80"/>
          <w:sz w:val="20"/>
          <w:szCs w:val="20"/>
        </w:rPr>
        <w:t>les Phénomènes</w:t>
      </w:r>
      <w:r w:rsidRPr="006A5D55">
        <w:rPr>
          <w:rFonts w:ascii="Arial" w:hAnsi="Arial" w:cs="Arial"/>
          <w:color w:val="1F3864" w:themeColor="accent5" w:themeShade="80"/>
          <w:sz w:val="20"/>
          <w:szCs w:val="20"/>
        </w:rPr>
        <w:t xml:space="preserve">, qui permet de déployer cet intérêt pour les configurations nocturnes : il est traduit, adapté et commenté par des auteurs non moins célèbres que Cicéron, Virgile ou Ovide, et même par l’héritier pressenti à Auguste, Germanicus. Ce cours de culture latine présente donc les principales conceptions cosmologiques gréco-latines, puis s’attache à la porosité à Rome entre astronomie et fiction, notamment par le biais d’une mythologie astrale. Ces réflexions seront menées à travers des extraits (toujours traduits, avec le texte original en vis-à-vis) de </w:t>
      </w:r>
      <w:r w:rsidRPr="006A5D55">
        <w:rPr>
          <w:rFonts w:ascii="Arial" w:hAnsi="Arial" w:cs="Arial"/>
          <w:color w:val="1F3864" w:themeColor="accent5" w:themeShade="80"/>
          <w:sz w:val="20"/>
          <w:szCs w:val="20"/>
        </w:rPr>
        <w:lastRenderedPageBreak/>
        <w:t>poètes variés ayant écrit des dernières années de la République romaine à la fin de la première dynastie impériale</w:t>
      </w:r>
      <w:r w:rsidRPr="006A5D55">
        <w:rPr>
          <w:rFonts w:ascii="Arial" w:eastAsia="Times New Roman" w:hAnsi="Arial" w:cs="Arial"/>
          <w:color w:val="1F3864" w:themeColor="accent5" w:themeShade="80"/>
          <w:sz w:val="20"/>
          <w:szCs w:val="20"/>
          <w:lang w:eastAsia="fr-FR"/>
        </w:rPr>
        <w:t>. </w:t>
      </w:r>
    </w:p>
    <w:p w14:paraId="51BBF807" w14:textId="77777777" w:rsidR="00EF353D" w:rsidRPr="006A5D55" w:rsidRDefault="00EF353D" w:rsidP="00516D65">
      <w:pPr>
        <w:spacing w:line="276" w:lineRule="auto"/>
        <w:jc w:val="both"/>
        <w:rPr>
          <w:rFonts w:ascii="Arial Black" w:hAnsi="Arial Black" w:cs="Arial"/>
          <w:color w:val="1F3864" w:themeColor="accent5" w:themeShade="80"/>
          <w:sz w:val="24"/>
          <w:szCs w:val="24"/>
        </w:rPr>
      </w:pPr>
    </w:p>
    <w:p w14:paraId="47A6BE51" w14:textId="5739714A" w:rsidR="00516D65" w:rsidRPr="006A5D55" w:rsidRDefault="00516D65" w:rsidP="00516D65">
      <w:pPr>
        <w:spacing w:line="276" w:lineRule="auto"/>
        <w:jc w:val="both"/>
        <w:rPr>
          <w:rFonts w:ascii="Arial Black" w:hAnsi="Arial Black"/>
          <w:color w:val="1F3864" w:themeColor="accent5" w:themeShade="80"/>
          <w:sz w:val="24"/>
          <w:szCs w:val="24"/>
        </w:rPr>
      </w:pPr>
      <w:r w:rsidRPr="006A5D55">
        <w:rPr>
          <w:rFonts w:ascii="Arial Black" w:hAnsi="Arial Black" w:cs="Arial"/>
          <w:color w:val="1F3864" w:themeColor="accent5" w:themeShade="80"/>
          <w:sz w:val="24"/>
          <w:szCs w:val="24"/>
        </w:rPr>
        <w:t xml:space="preserve">Groupe 5 (Mme Claire Pérez) : </w:t>
      </w:r>
      <w:r w:rsidRPr="006A5D55">
        <w:rPr>
          <w:rFonts w:ascii="Arial Black" w:hAnsi="Arial Black"/>
          <w:color w:val="1F3864" w:themeColor="accent5" w:themeShade="80"/>
          <w:sz w:val="24"/>
          <w:szCs w:val="24"/>
        </w:rPr>
        <w:t>Liberté et imaginaire politique à Rome</w:t>
      </w:r>
    </w:p>
    <w:p w14:paraId="44D9312C" w14:textId="77777777" w:rsidR="00516D65" w:rsidRPr="006A5D55" w:rsidRDefault="00516D65" w:rsidP="00516D65">
      <w:pPr>
        <w:spacing w:line="276" w:lineRule="auto"/>
        <w:jc w:val="both"/>
        <w:rPr>
          <w:rFonts w:ascii="Arial" w:hAnsi="Arial" w:cs="Arial"/>
          <w:color w:val="1F3864" w:themeColor="accent5" w:themeShade="80"/>
          <w:sz w:val="20"/>
          <w:szCs w:val="20"/>
        </w:rPr>
      </w:pPr>
      <w:r w:rsidRPr="006A5D55">
        <w:rPr>
          <w:rFonts w:ascii="Arial" w:hAnsi="Arial" w:cs="Arial"/>
          <w:color w:val="1F3864" w:themeColor="accent5" w:themeShade="80"/>
          <w:sz w:val="20"/>
          <w:szCs w:val="20"/>
        </w:rPr>
        <w:t>Cet enseignement est consacré à l’idée de « liberté » (</w:t>
      </w:r>
      <w:r w:rsidRPr="006A5D55">
        <w:rPr>
          <w:rFonts w:ascii="Arial" w:hAnsi="Arial" w:cs="Arial"/>
          <w:i/>
          <w:iCs/>
          <w:color w:val="1F3864" w:themeColor="accent5" w:themeShade="80"/>
          <w:sz w:val="20"/>
          <w:szCs w:val="20"/>
        </w:rPr>
        <w:t>libertas</w:t>
      </w:r>
      <w:r w:rsidRPr="006A5D55">
        <w:rPr>
          <w:rFonts w:ascii="Arial" w:hAnsi="Arial" w:cs="Arial"/>
          <w:color w:val="1F3864" w:themeColor="accent5" w:themeShade="80"/>
          <w:sz w:val="20"/>
          <w:szCs w:val="20"/>
        </w:rPr>
        <w:t>) dans l’Antiquité romaine classique. L’étude des discours romains sur la liberté s’accompagne d’une contextualisation historique et inclut une dimension comparative avec ses emplois contemporains. Ce corpus permet d’examiner les usages et l’évolution de la notion, de la République au début de l’Empire, d’une conception civique au cœur de l’identité collective romaine et centrale dans les conflits sociaux et politiques, jusqu’à l’apparition de sens plus centrés sur l'individu (comme posture politique ou idéal philosophique), voire dépolitisés. Ainsi sont abordés à travers l’étude de cette notion des aspects variés de l’histoire sociale, politique et culturelle romaines (évolution des institutions, droits civiques, conflits sociaux, mémoire et imaginaire culturels, rhétorique, philosophie). Le cours aborde en outre la réception moderne de cette idée politique ancienne dans une ouverture consacrée à la référence aux figures de la liberté romaine à l’époque de la Révolution française.</w:t>
      </w:r>
    </w:p>
    <w:sectPr w:rsidR="00516D65" w:rsidRPr="006A5D5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F523E" w14:textId="77777777" w:rsidR="003E13E1" w:rsidRDefault="003E13E1">
      <w:r>
        <w:separator/>
      </w:r>
    </w:p>
  </w:endnote>
  <w:endnote w:type="continuationSeparator" w:id="0">
    <w:p w14:paraId="45D1547C" w14:textId="77777777" w:rsidR="003E13E1" w:rsidRDefault="003E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font>
  <w:font w:name="Liberation Serif">
    <w:altName w:val="Times New Roman"/>
    <w:charset w:val="00"/>
    <w:family w:val="roman"/>
    <w:pitch w:val="variable"/>
  </w:font>
  <w:font w:name="Noto Serif CJK SC">
    <w:charset w:val="00"/>
    <w:family w:val="auto"/>
    <w:pitch w:val="variable"/>
  </w:font>
  <w:font w:name="Lohit Devanagari">
    <w:charset w:val="00"/>
    <w:family w:val="auto"/>
    <w:pitch w:val="variable"/>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nos">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50197" w14:textId="77777777" w:rsidR="003E13E1" w:rsidRDefault="003E13E1">
      <w:r>
        <w:separator/>
      </w:r>
    </w:p>
  </w:footnote>
  <w:footnote w:type="continuationSeparator" w:id="0">
    <w:p w14:paraId="4EFE4DA4" w14:textId="77777777" w:rsidR="003E13E1" w:rsidRDefault="003E13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F9C"/>
    <w:rsid w:val="000142EA"/>
    <w:rsid w:val="00017BAD"/>
    <w:rsid w:val="00092BC4"/>
    <w:rsid w:val="000F46B6"/>
    <w:rsid w:val="00131C55"/>
    <w:rsid w:val="00147A2F"/>
    <w:rsid w:val="00276472"/>
    <w:rsid w:val="002825AE"/>
    <w:rsid w:val="00283BC8"/>
    <w:rsid w:val="00295D69"/>
    <w:rsid w:val="002E1BA2"/>
    <w:rsid w:val="00387393"/>
    <w:rsid w:val="00387A5A"/>
    <w:rsid w:val="003A1DE7"/>
    <w:rsid w:val="003A2BEE"/>
    <w:rsid w:val="003B1F75"/>
    <w:rsid w:val="003D1656"/>
    <w:rsid w:val="003D361D"/>
    <w:rsid w:val="003E13E1"/>
    <w:rsid w:val="003E1726"/>
    <w:rsid w:val="004661CB"/>
    <w:rsid w:val="004B766F"/>
    <w:rsid w:val="004D554F"/>
    <w:rsid w:val="004E30FE"/>
    <w:rsid w:val="00516D65"/>
    <w:rsid w:val="0053656C"/>
    <w:rsid w:val="00546199"/>
    <w:rsid w:val="00556B39"/>
    <w:rsid w:val="0056755F"/>
    <w:rsid w:val="005A5717"/>
    <w:rsid w:val="005B5D9B"/>
    <w:rsid w:val="005C3637"/>
    <w:rsid w:val="005C680E"/>
    <w:rsid w:val="006A5D55"/>
    <w:rsid w:val="006B54E3"/>
    <w:rsid w:val="00740A84"/>
    <w:rsid w:val="00750499"/>
    <w:rsid w:val="00770373"/>
    <w:rsid w:val="007C518F"/>
    <w:rsid w:val="007F2B29"/>
    <w:rsid w:val="00821F99"/>
    <w:rsid w:val="0088380D"/>
    <w:rsid w:val="008905BB"/>
    <w:rsid w:val="008C13AE"/>
    <w:rsid w:val="009718EF"/>
    <w:rsid w:val="00A32FA2"/>
    <w:rsid w:val="00A75147"/>
    <w:rsid w:val="00B731E6"/>
    <w:rsid w:val="00B94D5D"/>
    <w:rsid w:val="00C11766"/>
    <w:rsid w:val="00C81AF2"/>
    <w:rsid w:val="00D80B75"/>
    <w:rsid w:val="00E34836"/>
    <w:rsid w:val="00E90F29"/>
    <w:rsid w:val="00EC5F9C"/>
    <w:rsid w:val="00EE4F4C"/>
    <w:rsid w:val="00EF353D"/>
    <w:rsid w:val="00F82D9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3BB7F"/>
  <w15:chartTrackingRefBased/>
  <w15:docId w15:val="{6D5371C9-1FF9-496F-9A4B-D11FC279A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F9C"/>
    <w:pPr>
      <w:spacing w:after="0" w:line="240"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EC5F9C"/>
    <w:pPr>
      <w:tabs>
        <w:tab w:val="center" w:pos="4536"/>
        <w:tab w:val="right" w:pos="9072"/>
      </w:tabs>
    </w:pPr>
  </w:style>
  <w:style w:type="character" w:customStyle="1" w:styleId="PieddepageCar">
    <w:name w:val="Pied de page Car"/>
    <w:basedOn w:val="Policepardfaut"/>
    <w:link w:val="Pieddepage"/>
    <w:uiPriority w:val="99"/>
    <w:rsid w:val="00EC5F9C"/>
  </w:style>
  <w:style w:type="paragraph" w:styleId="PrformatHTML">
    <w:name w:val="HTML Preformatted"/>
    <w:basedOn w:val="Normal"/>
    <w:link w:val="PrformatHTMLCar"/>
    <w:uiPriority w:val="99"/>
    <w:unhideWhenUsed/>
    <w:rsid w:val="00EC5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Calibri" w:hAnsi="Courier" w:cs="Courier"/>
      <w:sz w:val="20"/>
      <w:szCs w:val="20"/>
      <w:lang w:eastAsia="fr-FR"/>
    </w:rPr>
  </w:style>
  <w:style w:type="character" w:customStyle="1" w:styleId="PrformatHTMLCar">
    <w:name w:val="Préformaté HTML Car"/>
    <w:basedOn w:val="Policepardfaut"/>
    <w:link w:val="PrformatHTML"/>
    <w:uiPriority w:val="99"/>
    <w:rsid w:val="00EC5F9C"/>
    <w:rPr>
      <w:rFonts w:ascii="Courier" w:eastAsia="Calibri" w:hAnsi="Courier" w:cs="Courier"/>
      <w:sz w:val="20"/>
      <w:szCs w:val="20"/>
      <w:lang w:eastAsia="fr-FR"/>
    </w:rPr>
  </w:style>
  <w:style w:type="table" w:styleId="Grilledutableau">
    <w:name w:val="Table Grid"/>
    <w:basedOn w:val="TableauNormal"/>
    <w:uiPriority w:val="39"/>
    <w:rsid w:val="00F82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56B39"/>
    <w:rPr>
      <w:rFonts w:ascii="Times New Roman" w:hAnsi="Times New Roman" w:cs="Times New Roman"/>
      <w:sz w:val="24"/>
      <w:szCs w:val="24"/>
    </w:rPr>
  </w:style>
  <w:style w:type="paragraph" w:customStyle="1" w:styleId="Standard">
    <w:name w:val="Standard"/>
    <w:rsid w:val="00387A5A"/>
    <w:pPr>
      <w:suppressAutoHyphens/>
      <w:autoSpaceDN w:val="0"/>
      <w:spacing w:after="0" w:line="240" w:lineRule="auto"/>
      <w:textAlignment w:val="baseline"/>
    </w:pPr>
    <w:rPr>
      <w:rFonts w:ascii="Liberation Serif" w:eastAsia="Noto Serif CJK SC" w:hAnsi="Liberation Serif" w:cs="Lohit Devanagar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15</Pages>
  <Words>4620</Words>
  <Characters>25416</Characters>
  <Application>Microsoft Office Word</Application>
  <DocSecurity>0</DocSecurity>
  <Lines>211</Lines>
  <Paragraphs>59</Paragraphs>
  <ScaleCrop>false</ScaleCrop>
  <HeadingPairs>
    <vt:vector size="2" baseType="variant">
      <vt:variant>
        <vt:lpstr>Titre</vt:lpstr>
      </vt:variant>
      <vt:variant>
        <vt:i4>1</vt:i4>
      </vt:variant>
    </vt:vector>
  </HeadingPairs>
  <TitlesOfParts>
    <vt:vector size="1" baseType="lpstr">
      <vt:lpstr/>
    </vt:vector>
  </TitlesOfParts>
  <Company>SSI</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Sandrine HERICHE-PRADEAU</dc:creator>
  <cp:keywords/>
  <dc:description/>
  <cp:lastModifiedBy>Valérie naas</cp:lastModifiedBy>
  <cp:revision>11</cp:revision>
  <dcterms:created xsi:type="dcterms:W3CDTF">2026-07-11T14:02:00Z</dcterms:created>
  <dcterms:modified xsi:type="dcterms:W3CDTF">2026-07-26T13:09:00Z</dcterms:modified>
</cp:coreProperties>
</file>